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9B0C7" w14:textId="77777777" w:rsidR="00CC1FF4" w:rsidRDefault="00641FC3" w:rsidP="00CC1FF4">
      <w:pPr>
        <w:pStyle w:val="Heading1"/>
        <w:jc w:val="center"/>
        <w:rPr>
          <w:b/>
          <w:i w:val="0"/>
          <w:sz w:val="32"/>
          <w:szCs w:val="32"/>
        </w:rPr>
      </w:pPr>
      <w:r w:rsidRPr="007631D5">
        <w:rPr>
          <w:b/>
          <w:i w:val="0"/>
          <w:sz w:val="32"/>
          <w:szCs w:val="32"/>
        </w:rPr>
        <w:t>AP Statistics</w:t>
      </w:r>
      <w:r w:rsidR="00AF422E">
        <w:rPr>
          <w:b/>
          <w:i w:val="0"/>
          <w:sz w:val="32"/>
          <w:szCs w:val="32"/>
        </w:rPr>
        <w:t xml:space="preserve"> S</w:t>
      </w:r>
      <w:r w:rsidR="00AF422E" w:rsidRPr="007631D5">
        <w:rPr>
          <w:b/>
          <w:i w:val="0"/>
          <w:sz w:val="32"/>
          <w:szCs w:val="32"/>
        </w:rPr>
        <w:t>yllabus</w:t>
      </w:r>
    </w:p>
    <w:p w14:paraId="585F9BFB" w14:textId="3448E163" w:rsidR="00641FC3" w:rsidRDefault="00DA5C63" w:rsidP="00CC1FF4">
      <w:pPr>
        <w:pStyle w:val="Heading1"/>
        <w:jc w:val="center"/>
        <w:rPr>
          <w:b/>
          <w:i w:val="0"/>
          <w:sz w:val="32"/>
          <w:szCs w:val="32"/>
        </w:rPr>
      </w:pPr>
      <w:r>
        <w:rPr>
          <w:b/>
          <w:i w:val="0"/>
          <w:sz w:val="32"/>
          <w:szCs w:val="32"/>
        </w:rPr>
        <w:t>Spring 2021</w:t>
      </w:r>
      <w:r w:rsidR="00AF422E">
        <w:rPr>
          <w:b/>
          <w:i w:val="0"/>
          <w:sz w:val="32"/>
          <w:szCs w:val="32"/>
        </w:rPr>
        <w:t xml:space="preserve"> Block Schedule</w:t>
      </w:r>
    </w:p>
    <w:p w14:paraId="66EFD648" w14:textId="77777777" w:rsidR="00B35D59" w:rsidRPr="00B35D59" w:rsidRDefault="00B35D59" w:rsidP="00B35D59">
      <w:r>
        <w:t>Teacher: Kenneth Stott</w:t>
      </w:r>
    </w:p>
    <w:p w14:paraId="19FC69CA" w14:textId="77777777" w:rsidR="00641FC3" w:rsidRPr="006F5251" w:rsidRDefault="00641FC3" w:rsidP="00641FC3">
      <w:pPr>
        <w:jc w:val="both"/>
        <w:rPr>
          <w:sz w:val="22"/>
          <w:szCs w:val="22"/>
        </w:rPr>
      </w:pPr>
    </w:p>
    <w:p w14:paraId="037337DD" w14:textId="77777777" w:rsidR="00641FC3" w:rsidRPr="00C43858" w:rsidRDefault="00641FC3" w:rsidP="00641FC3">
      <w:pPr>
        <w:jc w:val="both"/>
        <w:rPr>
          <w:b/>
        </w:rPr>
      </w:pPr>
      <w:r w:rsidRPr="00C43858">
        <w:rPr>
          <w:b/>
        </w:rPr>
        <w:t>COURSE DESCRIPTION:</w:t>
      </w:r>
      <w:r w:rsidRPr="00C43858">
        <w:rPr>
          <w:b/>
        </w:rPr>
        <w:tab/>
      </w:r>
    </w:p>
    <w:p w14:paraId="7632C5B7" w14:textId="77777777" w:rsidR="00641FC3" w:rsidRPr="00CC1FF5" w:rsidRDefault="00641FC3" w:rsidP="00641FC3">
      <w:pPr>
        <w:jc w:val="both"/>
      </w:pPr>
      <w:r w:rsidRPr="00CC1FF5">
        <w:t xml:space="preserve">AP Statistics is the high school equivalent of a one semester, introductory college statistics course. In this course, students develop strategies for collecting, organizing, analyzing, and drawing conclusions from data.  Students design, administer, and tabulate results from surveys and experiments. Probability and simulations aid students in constructing models for chance </w:t>
      </w:r>
      <w:r w:rsidR="0015394B" w:rsidRPr="00CC1FF5">
        <w:t>behavior</w:t>
      </w:r>
      <w:r w:rsidRPr="00CC1FF5">
        <w:t>. Sampling distributions provide the logical structure for confidence intervals and hypothesis tests.  Students use a TI-84 graphing calculator</w:t>
      </w:r>
      <w:r w:rsidR="00976091">
        <w:t>,</w:t>
      </w:r>
      <w:r w:rsidRPr="00CC1FF5">
        <w:t xml:space="preserve"> Fathom</w:t>
      </w:r>
      <w:r w:rsidR="00976091">
        <w:t>,</w:t>
      </w:r>
      <w:r w:rsidRPr="00CC1FF5">
        <w:t xml:space="preserve"> </w:t>
      </w:r>
      <w:r w:rsidR="00976091">
        <w:t xml:space="preserve">output from </w:t>
      </w:r>
      <w:r w:rsidRPr="00CC1FF5">
        <w:t xml:space="preserve">Minitab statistical software, and Web-based java applets to investigate statistical concepts.  To develop effective statistical communication skills, students are required to prepare frequent written and oral analyses of real data. </w:t>
      </w:r>
    </w:p>
    <w:p w14:paraId="14D7F2AC" w14:textId="77777777" w:rsidR="00641FC3" w:rsidRPr="00CC1FF5" w:rsidRDefault="00641FC3" w:rsidP="00641FC3"/>
    <w:p w14:paraId="3B856742" w14:textId="77777777" w:rsidR="00E85FF6" w:rsidRPr="00C43858" w:rsidRDefault="00641FC3" w:rsidP="00641FC3">
      <w:pPr>
        <w:rPr>
          <w:b/>
        </w:rPr>
      </w:pPr>
      <w:r w:rsidRPr="00C43858">
        <w:rPr>
          <w:b/>
        </w:rPr>
        <w:t xml:space="preserve">COURSE GOALS: </w:t>
      </w:r>
    </w:p>
    <w:p w14:paraId="07D7205A" w14:textId="77777777" w:rsidR="00641FC3" w:rsidRPr="00CC1FF5" w:rsidRDefault="00641FC3" w:rsidP="00641FC3">
      <w:r w:rsidRPr="00CC1FF5">
        <w:t>In AP Statistics, students are expected to learn</w:t>
      </w:r>
      <w:r w:rsidR="009E40A1">
        <w:t>:</w:t>
      </w:r>
    </w:p>
    <w:p w14:paraId="6300DA36" w14:textId="77777777" w:rsidR="00641FC3" w:rsidRPr="00CC1FF5" w:rsidRDefault="00641FC3" w:rsidP="00641FC3">
      <w:pPr>
        <w:ind w:firstLine="360"/>
        <w:rPr>
          <w:i/>
        </w:rPr>
      </w:pPr>
      <w:r w:rsidRPr="00CC1FF5">
        <w:rPr>
          <w:i/>
        </w:rPr>
        <w:t>Skills</w:t>
      </w:r>
    </w:p>
    <w:p w14:paraId="32C02854" w14:textId="77777777" w:rsidR="00641FC3" w:rsidRPr="00CC1FF5" w:rsidRDefault="00641FC3" w:rsidP="00F51875">
      <w:pPr>
        <w:numPr>
          <w:ilvl w:val="0"/>
          <w:numId w:val="2"/>
        </w:numPr>
      </w:pPr>
      <w:r w:rsidRPr="00CC1FF5">
        <w:t>To produce convincing oral and written statistical arguments, using appropriate terminology, in a variety of applied settings.</w:t>
      </w:r>
    </w:p>
    <w:p w14:paraId="10D7E8C6" w14:textId="77777777" w:rsidR="00641FC3" w:rsidRPr="00CC1FF5" w:rsidRDefault="00641FC3" w:rsidP="00F51875">
      <w:pPr>
        <w:numPr>
          <w:ilvl w:val="0"/>
          <w:numId w:val="2"/>
        </w:numPr>
      </w:pPr>
      <w:r w:rsidRPr="00CC1FF5">
        <w:t>When and how to use technology to aid them in solving statistical problems</w:t>
      </w:r>
    </w:p>
    <w:p w14:paraId="4609A7A1" w14:textId="77777777" w:rsidR="00641FC3" w:rsidRPr="00CC1FF5" w:rsidRDefault="00641FC3" w:rsidP="00641FC3">
      <w:pPr>
        <w:ind w:left="360"/>
        <w:rPr>
          <w:i/>
        </w:rPr>
      </w:pPr>
      <w:r w:rsidRPr="00CC1FF5">
        <w:rPr>
          <w:i/>
        </w:rPr>
        <w:t>Knowledge</w:t>
      </w:r>
    </w:p>
    <w:p w14:paraId="7B70B210" w14:textId="77777777" w:rsidR="00641FC3" w:rsidRPr="00CC1FF5" w:rsidRDefault="00641FC3" w:rsidP="00F51875">
      <w:pPr>
        <w:numPr>
          <w:ilvl w:val="0"/>
          <w:numId w:val="2"/>
        </w:numPr>
      </w:pPr>
      <w:r w:rsidRPr="00CC1FF5">
        <w:t>Essential techniques for producing data (surveys, experiments, ob</w:t>
      </w:r>
      <w:r w:rsidR="0015394B" w:rsidRPr="00CC1FF5">
        <w:t>servational studies</w:t>
      </w:r>
      <w:r w:rsidRPr="00CC1FF5">
        <w:t>), analyzing data (graphical &amp; numerical summaries), modeling data (probability, random variables, sampling distributions), and drawing conclusions from data (inference procedures – confidence intervals and significance tests)</w:t>
      </w:r>
    </w:p>
    <w:p w14:paraId="2D6C0334" w14:textId="77777777" w:rsidR="00641FC3" w:rsidRPr="00CC1FF5" w:rsidRDefault="00641FC3" w:rsidP="00641FC3">
      <w:pPr>
        <w:ind w:left="360"/>
        <w:rPr>
          <w:i/>
        </w:rPr>
      </w:pPr>
      <w:r w:rsidRPr="00CC1FF5">
        <w:rPr>
          <w:i/>
        </w:rPr>
        <w:t>Habits of mind</w:t>
      </w:r>
    </w:p>
    <w:p w14:paraId="23C3B13E" w14:textId="77777777" w:rsidR="00641FC3" w:rsidRDefault="00641FC3" w:rsidP="00F51875">
      <w:pPr>
        <w:numPr>
          <w:ilvl w:val="0"/>
          <w:numId w:val="2"/>
        </w:numPr>
      </w:pPr>
      <w:r w:rsidRPr="00CC1FF5">
        <w:t>To become critical consumers of published statistical results by heightening their awareness of ways in which statistics can be improperly used to mislead, confuse, or distort the truth.</w:t>
      </w:r>
    </w:p>
    <w:p w14:paraId="257358B7" w14:textId="77777777" w:rsidR="009E40A1" w:rsidRPr="00CC1FF5" w:rsidRDefault="009E40A1" w:rsidP="009E40A1">
      <w:pPr>
        <w:ind w:left="720"/>
      </w:pPr>
    </w:p>
    <w:p w14:paraId="551F1901" w14:textId="77777777" w:rsidR="002B5250" w:rsidRPr="009E40A1" w:rsidRDefault="002B5250" w:rsidP="002B5250">
      <w:pPr>
        <w:rPr>
          <w:rFonts w:eastAsia="CenturyOldStyleStd-Regular"/>
          <w:b/>
          <w:bCs/>
          <w:caps/>
        </w:rPr>
      </w:pPr>
      <w:r w:rsidRPr="009E40A1">
        <w:rPr>
          <w:rFonts w:eastAsia="CenturyOldStyleStd-Regular"/>
          <w:b/>
          <w:bCs/>
          <w:caps/>
        </w:rPr>
        <w:t>Students are exposed to four broad conceptual themes:</w:t>
      </w:r>
    </w:p>
    <w:p w14:paraId="250F21DE" w14:textId="77777777" w:rsidR="009E40A1" w:rsidRPr="00132CF8" w:rsidRDefault="009E40A1" w:rsidP="00F51875">
      <w:pPr>
        <w:numPr>
          <w:ilvl w:val="0"/>
          <w:numId w:val="34"/>
        </w:numPr>
      </w:pPr>
      <w:r w:rsidRPr="00132CF8">
        <w:rPr>
          <w:b/>
        </w:rPr>
        <w:t>Exploring Data</w:t>
      </w:r>
      <w:r w:rsidRPr="00132CF8">
        <w:t>: Describing patterns and departures from patterns. (20-30%)</w:t>
      </w:r>
      <w:r>
        <w:t>. Chapters 1-4</w:t>
      </w:r>
    </w:p>
    <w:p w14:paraId="509307B5" w14:textId="77777777" w:rsidR="009E40A1" w:rsidRPr="00132CF8" w:rsidRDefault="009E40A1" w:rsidP="00F51875">
      <w:pPr>
        <w:numPr>
          <w:ilvl w:val="0"/>
          <w:numId w:val="34"/>
        </w:numPr>
      </w:pPr>
      <w:r w:rsidRPr="00132CF8">
        <w:rPr>
          <w:b/>
        </w:rPr>
        <w:t>Sampling and Experimentation</w:t>
      </w:r>
      <w:r w:rsidRPr="00132CF8">
        <w:t>: Planning and conducting a study (10-15%)</w:t>
      </w:r>
      <w:r>
        <w:t>. Chapter 5</w:t>
      </w:r>
    </w:p>
    <w:p w14:paraId="339B7E3A" w14:textId="77777777" w:rsidR="009E40A1" w:rsidRPr="00132CF8" w:rsidRDefault="009E40A1" w:rsidP="00F51875">
      <w:pPr>
        <w:numPr>
          <w:ilvl w:val="0"/>
          <w:numId w:val="34"/>
        </w:numPr>
      </w:pPr>
      <w:r w:rsidRPr="00132CF8">
        <w:rPr>
          <w:b/>
        </w:rPr>
        <w:t>Anticipating Patterns</w:t>
      </w:r>
      <w:r w:rsidRPr="00132CF8">
        <w:t>: Exploring random phenomena using probability &amp; simulation (20-30%)</w:t>
      </w:r>
      <w:r>
        <w:t>. Chapters 6-9</w:t>
      </w:r>
    </w:p>
    <w:p w14:paraId="6F4637E1" w14:textId="77777777" w:rsidR="009E40A1" w:rsidRPr="00132CF8" w:rsidRDefault="009E40A1" w:rsidP="00F51875">
      <w:pPr>
        <w:numPr>
          <w:ilvl w:val="0"/>
          <w:numId w:val="34"/>
        </w:numPr>
      </w:pPr>
      <w:r w:rsidRPr="00132CF8">
        <w:rPr>
          <w:b/>
        </w:rPr>
        <w:t xml:space="preserve"> Statistical Inference</w:t>
      </w:r>
      <w:r w:rsidRPr="00132CF8">
        <w:t>: Estimating population parameters &amp; testing hypotheses (30-40%)</w:t>
      </w:r>
      <w:r>
        <w:t>. Chapters 10-12</w:t>
      </w:r>
    </w:p>
    <w:p w14:paraId="73DAB782" w14:textId="77777777" w:rsidR="002B5250" w:rsidRPr="00CC1FF5" w:rsidRDefault="002B5250" w:rsidP="002B5250">
      <w:pPr>
        <w:rPr>
          <w:rFonts w:eastAsia="CenturyOldStyleStd-Italic"/>
        </w:rPr>
      </w:pPr>
    </w:p>
    <w:p w14:paraId="28BEF156" w14:textId="77777777" w:rsidR="00CC1FF5" w:rsidRPr="009E40A1" w:rsidRDefault="00CC1FF5" w:rsidP="00CC1FF5">
      <w:pPr>
        <w:pStyle w:val="Default"/>
        <w:rPr>
          <w:rFonts w:ascii="Times New Roman" w:hAnsi="Times New Roman" w:cs="Times New Roman"/>
          <w:b/>
          <w:caps/>
        </w:rPr>
      </w:pPr>
      <w:r w:rsidRPr="009E40A1">
        <w:rPr>
          <w:rFonts w:ascii="Times New Roman" w:hAnsi="Times New Roman" w:cs="Times New Roman"/>
          <w:b/>
          <w:bCs/>
          <w:caps/>
        </w:rPr>
        <w:t>Teaching Strategies</w:t>
      </w:r>
      <w:r w:rsidR="009E40A1">
        <w:rPr>
          <w:rFonts w:ascii="Times New Roman" w:hAnsi="Times New Roman" w:cs="Times New Roman"/>
          <w:b/>
          <w:bCs/>
          <w:caps/>
        </w:rPr>
        <w:t>:</w:t>
      </w:r>
      <w:r w:rsidRPr="009E40A1">
        <w:rPr>
          <w:rFonts w:ascii="Times New Roman" w:hAnsi="Times New Roman" w:cs="Times New Roman"/>
          <w:b/>
          <w:bCs/>
          <w:caps/>
        </w:rPr>
        <w:t xml:space="preserve"> </w:t>
      </w:r>
    </w:p>
    <w:p w14:paraId="403D3481" w14:textId="77777777" w:rsidR="00CC1FF5" w:rsidRPr="00CC1FF5" w:rsidRDefault="00CC1FF5" w:rsidP="00CC1FF5">
      <w:pPr>
        <w:pStyle w:val="Default"/>
        <w:ind w:left="270" w:hanging="270"/>
        <w:rPr>
          <w:rFonts w:ascii="Times New Roman" w:hAnsi="Times New Roman" w:cs="Times New Roman"/>
        </w:rPr>
      </w:pPr>
      <w:r w:rsidRPr="00CC1FF5">
        <w:rPr>
          <w:rFonts w:ascii="Times New Roman" w:hAnsi="Times New Roman" w:cs="Times New Roman"/>
        </w:rPr>
        <w:t xml:space="preserve">1. Students are expected to gain proficiency in using Fathom to present and analyze data. Students are also expected to analyze reports from statistical programs such as and Minitab. </w:t>
      </w:r>
    </w:p>
    <w:p w14:paraId="0713FE8D" w14:textId="77777777" w:rsidR="00CC1FF5" w:rsidRPr="00CC1FF5" w:rsidRDefault="00CC1FF5" w:rsidP="00CC1FF5">
      <w:pPr>
        <w:pStyle w:val="Default"/>
        <w:ind w:left="270" w:hanging="270"/>
        <w:rPr>
          <w:rFonts w:ascii="Times New Roman" w:hAnsi="Times New Roman" w:cs="Times New Roman"/>
        </w:rPr>
      </w:pPr>
      <w:r w:rsidRPr="00CC1FF5">
        <w:rPr>
          <w:rFonts w:ascii="Times New Roman" w:hAnsi="Times New Roman" w:cs="Times New Roman"/>
        </w:rPr>
        <w:t xml:space="preserve">2. Homework is assigned daily. Students are expected to justify all solutions with an appropriate analysis. </w:t>
      </w:r>
    </w:p>
    <w:p w14:paraId="251917DA" w14:textId="77777777" w:rsidR="00CC1FF5" w:rsidRPr="00CC1FF5" w:rsidRDefault="00CC1FF5" w:rsidP="00CC1FF5">
      <w:pPr>
        <w:pStyle w:val="Default"/>
        <w:ind w:left="270" w:hanging="270"/>
        <w:rPr>
          <w:rFonts w:ascii="Times New Roman" w:hAnsi="Times New Roman" w:cs="Times New Roman"/>
        </w:rPr>
      </w:pPr>
      <w:r w:rsidRPr="00CC1FF5">
        <w:rPr>
          <w:rFonts w:ascii="Times New Roman" w:hAnsi="Times New Roman" w:cs="Times New Roman"/>
        </w:rPr>
        <w:t xml:space="preserve">3. Students are expected to develop proficient use of the TI-84+ graphing calculator. </w:t>
      </w:r>
      <w:r w:rsidR="00976091">
        <w:rPr>
          <w:rFonts w:ascii="Times New Roman" w:hAnsi="Times New Roman" w:cs="Times New Roman"/>
        </w:rPr>
        <w:t>A class set of TI-84 Calculators is available for use in class, however, students</w:t>
      </w:r>
      <w:r w:rsidRPr="00CC1FF5">
        <w:rPr>
          <w:rFonts w:ascii="Times New Roman" w:hAnsi="Times New Roman" w:cs="Times New Roman"/>
        </w:rPr>
        <w:t xml:space="preserve"> are required to have their own calculator for </w:t>
      </w:r>
      <w:r w:rsidR="00976091">
        <w:rPr>
          <w:rFonts w:ascii="Times New Roman" w:hAnsi="Times New Roman" w:cs="Times New Roman"/>
        </w:rPr>
        <w:t>use outside of class</w:t>
      </w:r>
      <w:r w:rsidRPr="00CC1FF5">
        <w:rPr>
          <w:rFonts w:ascii="Times New Roman" w:hAnsi="Times New Roman" w:cs="Times New Roman"/>
        </w:rPr>
        <w:t xml:space="preserve">. </w:t>
      </w:r>
    </w:p>
    <w:p w14:paraId="4EB4DB9D" w14:textId="77777777" w:rsidR="00CC1FF5" w:rsidRPr="00CC1FF5" w:rsidRDefault="00CC1FF5" w:rsidP="00CC1FF5">
      <w:pPr>
        <w:pStyle w:val="Default"/>
        <w:ind w:left="270" w:hanging="270"/>
        <w:rPr>
          <w:rFonts w:ascii="Times New Roman" w:hAnsi="Times New Roman" w:cs="Times New Roman"/>
        </w:rPr>
      </w:pPr>
      <w:r w:rsidRPr="00CC1FF5">
        <w:rPr>
          <w:rFonts w:ascii="Times New Roman" w:hAnsi="Times New Roman" w:cs="Times New Roman"/>
        </w:rPr>
        <w:lastRenderedPageBreak/>
        <w:t xml:space="preserve">4. Statistical Analysis Reports (SAR) will be assigned throughout the course. These may be taken from textbook material, or from current national and international studies that have available data. </w:t>
      </w:r>
    </w:p>
    <w:p w14:paraId="0B59F293" w14:textId="77777777" w:rsidR="00CC1FF5" w:rsidRPr="00CC1FF5" w:rsidRDefault="00856ED2" w:rsidP="00CC1FF5">
      <w:pPr>
        <w:pStyle w:val="Default"/>
        <w:ind w:left="270" w:hanging="270"/>
        <w:rPr>
          <w:rFonts w:ascii="Times New Roman" w:hAnsi="Times New Roman" w:cs="Times New Roman"/>
        </w:rPr>
      </w:pPr>
      <w:r>
        <w:rPr>
          <w:rFonts w:ascii="Times New Roman" w:hAnsi="Times New Roman" w:cs="Times New Roman"/>
        </w:rPr>
        <w:t>5</w:t>
      </w:r>
      <w:r w:rsidR="00CC1FF5" w:rsidRPr="00CC1FF5">
        <w:rPr>
          <w:rFonts w:ascii="Times New Roman" w:hAnsi="Times New Roman" w:cs="Times New Roman"/>
        </w:rPr>
        <w:t xml:space="preserve">. Students are given activities throughout the course to encourage self-discovery of various statistical concepts and to foster the development of questions for further discuss.  </w:t>
      </w:r>
    </w:p>
    <w:p w14:paraId="14BBB165" w14:textId="77777777" w:rsidR="00CC1FF5" w:rsidRPr="00CC1FF5" w:rsidRDefault="00CC1FF5" w:rsidP="00641FC3"/>
    <w:p w14:paraId="7F9127CF" w14:textId="77777777" w:rsidR="0022466F" w:rsidRPr="009E40A1" w:rsidRDefault="0022466F" w:rsidP="0022466F">
      <w:pPr>
        <w:rPr>
          <w:rFonts w:eastAsia="SerifaStd-Bold"/>
          <w:bCs/>
          <w:caps/>
        </w:rPr>
      </w:pPr>
      <w:r w:rsidRPr="009E40A1">
        <w:rPr>
          <w:rFonts w:eastAsia="SerifaStd-Bold"/>
          <w:b/>
          <w:bCs/>
          <w:caps/>
        </w:rPr>
        <w:t>Course</w:t>
      </w:r>
      <w:r w:rsidRPr="009E40A1">
        <w:rPr>
          <w:rFonts w:eastAsia="CenturyOldStyleStd-Regular"/>
          <w:caps/>
        </w:rPr>
        <w:t xml:space="preserve"> </w:t>
      </w:r>
      <w:r w:rsidRPr="009E40A1">
        <w:rPr>
          <w:rFonts w:eastAsia="SerifaStd-Bold"/>
          <w:b/>
          <w:bCs/>
          <w:caps/>
        </w:rPr>
        <w:t xml:space="preserve">Grade:  </w:t>
      </w:r>
    </w:p>
    <w:p w14:paraId="7EB13245" w14:textId="77777777" w:rsidR="006373E4" w:rsidRPr="006373E4" w:rsidRDefault="006373E4" w:rsidP="006373E4">
      <w:pPr>
        <w:pStyle w:val="ListParagraph"/>
        <w:numPr>
          <w:ilvl w:val="0"/>
          <w:numId w:val="36"/>
        </w:numPr>
        <w:tabs>
          <w:tab w:val="left" w:pos="540"/>
        </w:tabs>
        <w:spacing w:after="0" w:line="240" w:lineRule="auto"/>
        <w:ind w:left="270" w:right="623" w:firstLine="0"/>
        <w:rPr>
          <w:rFonts w:ascii="Times New Roman" w:hAnsi="Times New Roman"/>
          <w:sz w:val="24"/>
          <w:szCs w:val="24"/>
        </w:rPr>
      </w:pPr>
      <w:r w:rsidRPr="006373E4">
        <w:rPr>
          <w:rFonts w:ascii="Times New Roman" w:hAnsi="Times New Roman"/>
          <w:sz w:val="24"/>
          <w:szCs w:val="24"/>
        </w:rPr>
        <w:t xml:space="preserve">Formative (Quizzes, Tasks, Homework) 29% </w:t>
      </w:r>
    </w:p>
    <w:p w14:paraId="6EE28DDB" w14:textId="77777777" w:rsidR="006373E4" w:rsidRPr="006373E4" w:rsidRDefault="006373E4" w:rsidP="006373E4">
      <w:pPr>
        <w:pStyle w:val="ListParagraph"/>
        <w:numPr>
          <w:ilvl w:val="0"/>
          <w:numId w:val="36"/>
        </w:numPr>
        <w:tabs>
          <w:tab w:val="left" w:pos="540"/>
        </w:tabs>
        <w:spacing w:after="0" w:line="240" w:lineRule="auto"/>
        <w:ind w:left="270" w:right="623" w:firstLine="0"/>
        <w:rPr>
          <w:rFonts w:ascii="Times New Roman" w:hAnsi="Times New Roman"/>
          <w:sz w:val="24"/>
          <w:szCs w:val="24"/>
        </w:rPr>
      </w:pPr>
      <w:r w:rsidRPr="006373E4">
        <w:rPr>
          <w:rFonts w:ascii="Times New Roman" w:hAnsi="Times New Roman"/>
          <w:sz w:val="24"/>
          <w:szCs w:val="24"/>
        </w:rPr>
        <w:t>Summative (Test, Portfolios</w:t>
      </w:r>
      <w:r w:rsidR="00B35D59">
        <w:rPr>
          <w:rFonts w:ascii="Times New Roman" w:hAnsi="Times New Roman"/>
          <w:sz w:val="24"/>
          <w:szCs w:val="24"/>
        </w:rPr>
        <w:t>, Projects</w:t>
      </w:r>
      <w:r w:rsidRPr="006373E4">
        <w:rPr>
          <w:rFonts w:ascii="Times New Roman" w:hAnsi="Times New Roman"/>
          <w:sz w:val="24"/>
          <w:szCs w:val="24"/>
        </w:rPr>
        <w:t xml:space="preserve">) 71% </w:t>
      </w:r>
    </w:p>
    <w:p w14:paraId="0468F017" w14:textId="77777777" w:rsidR="006373E4" w:rsidRPr="006373E4" w:rsidRDefault="006373E4" w:rsidP="006373E4">
      <w:pPr>
        <w:pStyle w:val="ListParagraph"/>
        <w:numPr>
          <w:ilvl w:val="0"/>
          <w:numId w:val="36"/>
        </w:numPr>
        <w:tabs>
          <w:tab w:val="left" w:pos="540"/>
        </w:tabs>
        <w:spacing w:after="0" w:line="240" w:lineRule="auto"/>
        <w:ind w:left="270" w:firstLine="0"/>
        <w:rPr>
          <w:rFonts w:ascii="Times New Roman" w:eastAsia="SerifaStd-Bold" w:hAnsi="Times New Roman"/>
          <w:bCs/>
          <w:sz w:val="24"/>
          <w:szCs w:val="24"/>
        </w:rPr>
      </w:pPr>
      <w:r w:rsidRPr="006373E4">
        <w:rPr>
          <w:rFonts w:ascii="Times New Roman" w:eastAsia="SerifaStd-Bold" w:hAnsi="Times New Roman"/>
          <w:bCs/>
          <w:sz w:val="24"/>
          <w:szCs w:val="24"/>
        </w:rPr>
        <w:t xml:space="preserve">Informal </w:t>
      </w:r>
      <w:proofErr w:type="gramStart"/>
      <w:r w:rsidRPr="006373E4">
        <w:rPr>
          <w:rFonts w:ascii="Times New Roman" w:eastAsia="SerifaStd-Bold" w:hAnsi="Times New Roman"/>
          <w:bCs/>
          <w:sz w:val="24"/>
          <w:szCs w:val="24"/>
        </w:rPr>
        <w:t>Assessments  0</w:t>
      </w:r>
      <w:proofErr w:type="gramEnd"/>
      <w:r w:rsidRPr="006373E4">
        <w:rPr>
          <w:rFonts w:ascii="Times New Roman" w:eastAsia="SerifaStd-Bold" w:hAnsi="Times New Roman"/>
          <w:bCs/>
          <w:sz w:val="24"/>
          <w:szCs w:val="24"/>
        </w:rPr>
        <w:t>%</w:t>
      </w:r>
    </w:p>
    <w:p w14:paraId="48CF5AA0" w14:textId="77777777" w:rsidR="006373E4" w:rsidRPr="006373E4" w:rsidRDefault="006373E4" w:rsidP="006373E4">
      <w:pPr>
        <w:pStyle w:val="ListParagraph"/>
        <w:numPr>
          <w:ilvl w:val="0"/>
          <w:numId w:val="36"/>
        </w:numPr>
        <w:tabs>
          <w:tab w:val="left" w:pos="540"/>
        </w:tabs>
        <w:spacing w:after="0" w:line="240" w:lineRule="auto"/>
        <w:ind w:left="270" w:firstLine="0"/>
        <w:rPr>
          <w:rFonts w:ascii="Times New Roman" w:eastAsia="SerifaStd-Bold" w:hAnsi="Times New Roman"/>
          <w:bCs/>
          <w:sz w:val="24"/>
          <w:szCs w:val="24"/>
        </w:rPr>
      </w:pPr>
      <w:r w:rsidRPr="006373E4">
        <w:rPr>
          <w:rFonts w:ascii="Times New Roman" w:eastAsia="SerifaStd-Bold" w:hAnsi="Times New Roman"/>
          <w:bCs/>
          <w:sz w:val="24"/>
          <w:szCs w:val="24"/>
        </w:rPr>
        <w:t xml:space="preserve">Semester </w:t>
      </w:r>
      <w:proofErr w:type="gramStart"/>
      <w:r w:rsidRPr="006373E4">
        <w:rPr>
          <w:rFonts w:ascii="Times New Roman" w:eastAsia="SerifaStd-Bold" w:hAnsi="Times New Roman"/>
          <w:bCs/>
          <w:sz w:val="24"/>
          <w:szCs w:val="24"/>
        </w:rPr>
        <w:t>Grade  80</w:t>
      </w:r>
      <w:proofErr w:type="gramEnd"/>
      <w:r w:rsidRPr="006373E4">
        <w:rPr>
          <w:rFonts w:ascii="Times New Roman" w:eastAsia="SerifaStd-Bold" w:hAnsi="Times New Roman"/>
          <w:bCs/>
          <w:sz w:val="24"/>
          <w:szCs w:val="24"/>
        </w:rPr>
        <w:t>% of Final Grade</w:t>
      </w:r>
    </w:p>
    <w:p w14:paraId="55D495C6" w14:textId="77777777" w:rsidR="006373E4" w:rsidRPr="006373E4" w:rsidRDefault="006373E4" w:rsidP="006373E4">
      <w:pPr>
        <w:pStyle w:val="ListParagraph"/>
        <w:numPr>
          <w:ilvl w:val="0"/>
          <w:numId w:val="36"/>
        </w:numPr>
        <w:tabs>
          <w:tab w:val="left" w:pos="540"/>
        </w:tabs>
        <w:spacing w:after="0" w:line="240" w:lineRule="auto"/>
        <w:ind w:left="270" w:firstLine="0"/>
        <w:rPr>
          <w:rFonts w:ascii="Times New Roman" w:eastAsia="SerifaStd-Bold" w:hAnsi="Times New Roman"/>
          <w:bCs/>
          <w:sz w:val="24"/>
          <w:szCs w:val="24"/>
        </w:rPr>
      </w:pPr>
      <w:r w:rsidRPr="006373E4">
        <w:rPr>
          <w:rFonts w:ascii="Times New Roman" w:eastAsia="SerifaStd-Bold" w:hAnsi="Times New Roman"/>
          <w:bCs/>
          <w:sz w:val="24"/>
          <w:szCs w:val="24"/>
        </w:rPr>
        <w:t>Final Exam 20% of Final Grade</w:t>
      </w:r>
    </w:p>
    <w:p w14:paraId="5782AB1D" w14:textId="77777777" w:rsidR="0022466F" w:rsidRPr="0022466F" w:rsidRDefault="0022466F" w:rsidP="006373E4"/>
    <w:p w14:paraId="4AEB5DBD" w14:textId="77777777" w:rsidR="0022466F" w:rsidRPr="009E40A1" w:rsidRDefault="0022466F" w:rsidP="0022466F">
      <w:pPr>
        <w:rPr>
          <w:b/>
          <w:caps/>
        </w:rPr>
      </w:pPr>
    </w:p>
    <w:p w14:paraId="4277EC35" w14:textId="77777777" w:rsidR="0022466F" w:rsidRPr="009E40A1" w:rsidRDefault="0022466F" w:rsidP="0022466F">
      <w:pPr>
        <w:rPr>
          <w:b/>
          <w:caps/>
        </w:rPr>
      </w:pPr>
      <w:r w:rsidRPr="009E40A1">
        <w:rPr>
          <w:b/>
          <w:caps/>
        </w:rPr>
        <w:t>Assessments: The following Informal and Formal assessments will be given</w:t>
      </w:r>
      <w:r w:rsidR="009E40A1" w:rsidRPr="009E40A1">
        <w:rPr>
          <w:b/>
          <w:caps/>
        </w:rPr>
        <w:t>:</w:t>
      </w:r>
    </w:p>
    <w:p w14:paraId="0DAD9136" w14:textId="77777777" w:rsidR="0022466F" w:rsidRPr="0022466F" w:rsidRDefault="0022466F" w:rsidP="0022466F">
      <w:pPr>
        <w:ind w:left="2880" w:hanging="2880"/>
      </w:pPr>
      <w:r w:rsidRPr="0022466F">
        <w:t>Formative Assessments       Mid-chapter 1, Chapter 1, Mid-chapter 2, Chapter 2, Mid- chapter 3, Chapter 3, Mid-chapter 4, Chapter 4, Mid-chapter 5, Chapter 5, Mid-chapter 6, Chapter 6, Mid-chapter 7, Chapter 7, Mid-chapter 8, Chapter 8, Mid-chapter 9, Chapter 9, Mid-chapter 10, Chapter 10, Mid-chapter 11, Chapter 11, Mid-chapter 12, Chapter 12</w:t>
      </w:r>
    </w:p>
    <w:p w14:paraId="56A883EE" w14:textId="77777777" w:rsidR="0022466F" w:rsidRPr="0022466F" w:rsidRDefault="0022466F" w:rsidP="0022466F">
      <w:r w:rsidRPr="0022466F">
        <w:t xml:space="preserve">Summative Assessments </w:t>
      </w:r>
      <w:r w:rsidRPr="0022466F">
        <w:tab/>
        <w:t>Chapters 1-4</w:t>
      </w:r>
    </w:p>
    <w:p w14:paraId="19DA2DF6" w14:textId="77777777" w:rsidR="0022466F" w:rsidRPr="0022466F" w:rsidRDefault="0022466F" w:rsidP="0022466F">
      <w:pPr>
        <w:ind w:left="2880"/>
      </w:pPr>
      <w:r w:rsidRPr="0022466F">
        <w:t>Chapter 5</w:t>
      </w:r>
      <w:r w:rsidRPr="0022466F">
        <w:br/>
      </w:r>
      <w:r w:rsidRPr="0022466F">
        <w:rPr>
          <w:bCs/>
        </w:rPr>
        <w:t>Correlation and Regression Group Project</w:t>
      </w:r>
    </w:p>
    <w:p w14:paraId="6221EA71" w14:textId="77777777" w:rsidR="0022466F" w:rsidRPr="0022466F" w:rsidRDefault="0022466F" w:rsidP="0022466F">
      <w:r w:rsidRPr="0022466F">
        <w:tab/>
      </w:r>
      <w:r w:rsidRPr="0022466F">
        <w:tab/>
      </w:r>
      <w:r w:rsidRPr="0022466F">
        <w:tab/>
      </w:r>
      <w:r w:rsidRPr="0022466F">
        <w:tab/>
        <w:t>Chapters 6-9</w:t>
      </w:r>
    </w:p>
    <w:p w14:paraId="4A2BD41B" w14:textId="77777777" w:rsidR="0022466F" w:rsidRPr="0022466F" w:rsidRDefault="0022466F" w:rsidP="0022466F">
      <w:r w:rsidRPr="0022466F">
        <w:tab/>
      </w:r>
      <w:r w:rsidRPr="0022466F">
        <w:tab/>
        <w:t>`</w:t>
      </w:r>
      <w:r w:rsidRPr="0022466F">
        <w:tab/>
      </w:r>
      <w:r w:rsidRPr="0022466F">
        <w:tab/>
        <w:t>Chapters 10-12</w:t>
      </w:r>
    </w:p>
    <w:p w14:paraId="0E74EE99" w14:textId="77777777" w:rsidR="0022466F" w:rsidRPr="0022466F" w:rsidRDefault="0022466F" w:rsidP="0022466F">
      <w:r w:rsidRPr="0022466F">
        <w:tab/>
      </w:r>
      <w:r w:rsidRPr="0022466F">
        <w:tab/>
      </w:r>
      <w:r w:rsidRPr="0022466F">
        <w:tab/>
      </w:r>
      <w:r w:rsidRPr="0022466F">
        <w:tab/>
        <w:t>Final Exam Chapters 1-12 Cumulative</w:t>
      </w:r>
      <w:r w:rsidRPr="0022466F">
        <w:br/>
      </w:r>
      <w:r w:rsidRPr="0022466F">
        <w:tab/>
      </w:r>
      <w:r w:rsidRPr="0022466F">
        <w:tab/>
      </w:r>
      <w:r w:rsidRPr="0022466F">
        <w:tab/>
      </w:r>
      <w:r w:rsidRPr="0022466F">
        <w:tab/>
        <w:t>Final Project</w:t>
      </w:r>
    </w:p>
    <w:p w14:paraId="36F20E71" w14:textId="77777777" w:rsidR="0022466F" w:rsidRDefault="0022466F" w:rsidP="0022466F">
      <w:pPr>
        <w:rPr>
          <w:rFonts w:ascii="Verdana" w:hAnsi="Verdana"/>
        </w:rPr>
      </w:pPr>
    </w:p>
    <w:p w14:paraId="7F20DAFD" w14:textId="77777777" w:rsidR="00FD65BF" w:rsidRDefault="00FD65BF" w:rsidP="00FD65BF">
      <w:pPr>
        <w:pStyle w:val="Default"/>
        <w:rPr>
          <w:rFonts w:ascii="Times New Roman" w:hAnsi="Times New Roman" w:cs="Times New Roman"/>
        </w:rPr>
      </w:pPr>
    </w:p>
    <w:p w14:paraId="2A7E293A" w14:textId="77777777" w:rsidR="00FD65BF" w:rsidRDefault="00FD65BF" w:rsidP="00FD65BF">
      <w:pPr>
        <w:pStyle w:val="Default"/>
        <w:rPr>
          <w:rFonts w:ascii="Times New Roman" w:hAnsi="Times New Roman" w:cs="Times New Roman"/>
          <w:b/>
          <w:caps/>
        </w:rPr>
      </w:pPr>
    </w:p>
    <w:p w14:paraId="45005FBA" w14:textId="77777777" w:rsidR="0022466F" w:rsidRPr="009E40A1" w:rsidRDefault="00A5174C" w:rsidP="0022466F">
      <w:pPr>
        <w:pStyle w:val="Default"/>
        <w:rPr>
          <w:rFonts w:ascii="Times New Roman" w:hAnsi="Times New Roman" w:cs="Times New Roman"/>
          <w:b/>
          <w:caps/>
        </w:rPr>
      </w:pPr>
      <w:r>
        <w:rPr>
          <w:rFonts w:ascii="Times New Roman" w:hAnsi="Times New Roman" w:cs="Times New Roman"/>
          <w:b/>
          <w:caps/>
        </w:rPr>
        <w:t>Semester</w:t>
      </w:r>
      <w:r w:rsidR="0022466F" w:rsidRPr="009E40A1">
        <w:rPr>
          <w:rFonts w:ascii="Times New Roman" w:hAnsi="Times New Roman" w:cs="Times New Roman"/>
          <w:b/>
          <w:caps/>
        </w:rPr>
        <w:t xml:space="preserve"> Project</w:t>
      </w:r>
      <w:r w:rsidR="009E40A1">
        <w:rPr>
          <w:rFonts w:ascii="Times New Roman" w:hAnsi="Times New Roman" w:cs="Times New Roman"/>
          <w:b/>
          <w:caps/>
        </w:rPr>
        <w:t>:</w:t>
      </w:r>
    </w:p>
    <w:p w14:paraId="3A652B40" w14:textId="77777777" w:rsidR="0022466F" w:rsidRPr="0022466F" w:rsidRDefault="00976091" w:rsidP="0022466F">
      <w:pPr>
        <w:pStyle w:val="Default"/>
        <w:rPr>
          <w:rFonts w:ascii="Times New Roman" w:hAnsi="Times New Roman" w:cs="Times New Roman"/>
        </w:rPr>
      </w:pPr>
      <w:r>
        <w:rPr>
          <w:rFonts w:ascii="Times New Roman" w:hAnsi="Times New Roman" w:cs="Times New Roman"/>
        </w:rPr>
        <w:t>Students</w:t>
      </w:r>
      <w:r w:rsidR="0022466F" w:rsidRPr="0022466F">
        <w:rPr>
          <w:rFonts w:ascii="Times New Roman" w:hAnsi="Times New Roman" w:cs="Times New Roman"/>
        </w:rPr>
        <w:t xml:space="preserve"> </w:t>
      </w:r>
      <w:r w:rsidR="00B35D59">
        <w:rPr>
          <w:rFonts w:ascii="Times New Roman" w:hAnsi="Times New Roman" w:cs="Times New Roman"/>
        </w:rPr>
        <w:t xml:space="preserve">will complete a semester project, </w:t>
      </w:r>
      <w:r w:rsidR="0022466F" w:rsidRPr="0022466F">
        <w:rPr>
          <w:rFonts w:ascii="Times New Roman" w:hAnsi="Times New Roman" w:cs="Times New Roman"/>
        </w:rPr>
        <w:t xml:space="preserve">alone or in pairs, on a topic of </w:t>
      </w:r>
      <w:r>
        <w:rPr>
          <w:rFonts w:ascii="Times New Roman" w:hAnsi="Times New Roman" w:cs="Times New Roman"/>
        </w:rPr>
        <w:t>their choosing</w:t>
      </w:r>
      <w:r w:rsidR="0022466F" w:rsidRPr="0022466F">
        <w:rPr>
          <w:rFonts w:ascii="Times New Roman" w:hAnsi="Times New Roman" w:cs="Times New Roman"/>
        </w:rPr>
        <w:t xml:space="preserve">. </w:t>
      </w:r>
      <w:r>
        <w:rPr>
          <w:rFonts w:ascii="Times New Roman" w:hAnsi="Times New Roman" w:cs="Times New Roman"/>
        </w:rPr>
        <w:t>Students</w:t>
      </w:r>
      <w:r w:rsidR="0022466F" w:rsidRPr="0022466F">
        <w:rPr>
          <w:rFonts w:ascii="Times New Roman" w:hAnsi="Times New Roman" w:cs="Times New Roman"/>
        </w:rPr>
        <w:t xml:space="preserve"> must demonstrate understanding of the four major themes of statistics. </w:t>
      </w:r>
      <w:r>
        <w:rPr>
          <w:rFonts w:ascii="Times New Roman" w:hAnsi="Times New Roman" w:cs="Times New Roman"/>
        </w:rPr>
        <w:t>Students</w:t>
      </w:r>
      <w:r w:rsidR="0022466F" w:rsidRPr="0022466F">
        <w:rPr>
          <w:rFonts w:ascii="Times New Roman" w:hAnsi="Times New Roman" w:cs="Times New Roman"/>
        </w:rPr>
        <w:t xml:space="preserve"> will be graded on a rubric developed on the following tasks: </w:t>
      </w:r>
    </w:p>
    <w:p w14:paraId="5639176E" w14:textId="77777777" w:rsidR="0022466F" w:rsidRPr="0022466F" w:rsidRDefault="0022466F" w:rsidP="00F51875">
      <w:pPr>
        <w:pStyle w:val="Default"/>
        <w:numPr>
          <w:ilvl w:val="0"/>
          <w:numId w:val="31"/>
        </w:numPr>
        <w:ind w:left="990" w:hanging="990"/>
        <w:rPr>
          <w:rFonts w:ascii="Times New Roman" w:hAnsi="Times New Roman" w:cs="Times New Roman"/>
        </w:rPr>
      </w:pPr>
      <w:r w:rsidRPr="0022466F">
        <w:rPr>
          <w:rFonts w:ascii="Times New Roman" w:hAnsi="Times New Roman" w:cs="Times New Roman"/>
        </w:rPr>
        <w:t xml:space="preserve"> Study Design Proposal – Detailed research question, rationale for the study, proposed design, and method of data analysis. </w:t>
      </w:r>
    </w:p>
    <w:p w14:paraId="6744C75A" w14:textId="77777777" w:rsidR="0022466F" w:rsidRPr="0022466F" w:rsidRDefault="0022466F" w:rsidP="00F51875">
      <w:pPr>
        <w:pStyle w:val="Default"/>
        <w:numPr>
          <w:ilvl w:val="0"/>
          <w:numId w:val="31"/>
        </w:numPr>
        <w:ind w:left="990" w:hanging="990"/>
        <w:rPr>
          <w:rFonts w:ascii="Times New Roman" w:hAnsi="Times New Roman" w:cs="Times New Roman"/>
        </w:rPr>
      </w:pPr>
      <w:r w:rsidRPr="0022466F">
        <w:rPr>
          <w:rFonts w:ascii="Times New Roman" w:hAnsi="Times New Roman" w:cs="Times New Roman"/>
        </w:rPr>
        <w:t xml:space="preserve"> Progress Report – Detailed summary of progress of study after one week. </w:t>
      </w:r>
    </w:p>
    <w:p w14:paraId="54A0B337" w14:textId="77777777" w:rsidR="0022466F" w:rsidRPr="0022466F" w:rsidRDefault="0022466F" w:rsidP="00F51875">
      <w:pPr>
        <w:pStyle w:val="Default"/>
        <w:numPr>
          <w:ilvl w:val="0"/>
          <w:numId w:val="31"/>
        </w:numPr>
        <w:ind w:left="990" w:hanging="990"/>
        <w:rPr>
          <w:rFonts w:ascii="Times New Roman" w:hAnsi="Times New Roman" w:cs="Times New Roman"/>
        </w:rPr>
      </w:pPr>
      <w:r w:rsidRPr="0022466F">
        <w:rPr>
          <w:rFonts w:ascii="Times New Roman" w:hAnsi="Times New Roman" w:cs="Times New Roman"/>
        </w:rPr>
        <w:t xml:space="preserve"> Record of Participation – A time log detailing use of class time, daily effort on completing project (by individual) </w:t>
      </w:r>
    </w:p>
    <w:p w14:paraId="340837EC" w14:textId="77777777" w:rsidR="0022466F" w:rsidRPr="0022466F" w:rsidRDefault="0022466F" w:rsidP="00F51875">
      <w:pPr>
        <w:pStyle w:val="Default"/>
        <w:numPr>
          <w:ilvl w:val="0"/>
          <w:numId w:val="31"/>
        </w:numPr>
        <w:ind w:left="990" w:hanging="990"/>
        <w:rPr>
          <w:rFonts w:ascii="Times New Roman" w:hAnsi="Times New Roman" w:cs="Times New Roman"/>
        </w:rPr>
      </w:pPr>
      <w:r w:rsidRPr="0022466F">
        <w:rPr>
          <w:rFonts w:ascii="Times New Roman" w:hAnsi="Times New Roman" w:cs="Times New Roman"/>
        </w:rPr>
        <w:t xml:space="preserve"> Written Report – A final report which includes: written descriptions of the research questions, rationale for the study, study design, raw data summary, exploratory data analysis, inferential procedure, interpretation, conclusion, obstacles encountered during process, and suggestions for further analysis. </w:t>
      </w:r>
    </w:p>
    <w:p w14:paraId="3A5624A3" w14:textId="77777777" w:rsidR="0022466F" w:rsidRPr="0022466F" w:rsidRDefault="0022466F" w:rsidP="00F51875">
      <w:pPr>
        <w:pStyle w:val="Default"/>
        <w:numPr>
          <w:ilvl w:val="0"/>
          <w:numId w:val="31"/>
        </w:numPr>
        <w:ind w:left="990" w:hanging="990"/>
        <w:rPr>
          <w:rFonts w:ascii="Times New Roman" w:hAnsi="Times New Roman" w:cs="Times New Roman"/>
        </w:rPr>
      </w:pPr>
      <w:r w:rsidRPr="0022466F">
        <w:rPr>
          <w:rFonts w:ascii="Times New Roman" w:hAnsi="Times New Roman" w:cs="Times New Roman"/>
        </w:rPr>
        <w:t xml:space="preserve"> Oral Presentation – Class presentation of project 10-15 minutes in length, utilizing visual aids such as power point slides, posters, etc. </w:t>
      </w:r>
    </w:p>
    <w:p w14:paraId="15C85B22" w14:textId="77777777" w:rsidR="0022466F" w:rsidRPr="0022466F" w:rsidRDefault="0022466F" w:rsidP="00641FC3">
      <w:pPr>
        <w:rPr>
          <w:b/>
        </w:rPr>
      </w:pPr>
    </w:p>
    <w:p w14:paraId="425CD9A1" w14:textId="77777777" w:rsidR="00976091" w:rsidRDefault="00976091" w:rsidP="0022466F">
      <w:pPr>
        <w:pStyle w:val="Default"/>
        <w:rPr>
          <w:rFonts w:ascii="Times New Roman" w:hAnsi="Times New Roman" w:cs="Times New Roman"/>
          <w:b/>
          <w:bCs/>
          <w:caps/>
        </w:rPr>
      </w:pPr>
    </w:p>
    <w:p w14:paraId="7F15CAC1" w14:textId="77777777" w:rsidR="00976091" w:rsidRDefault="00976091" w:rsidP="0022466F">
      <w:pPr>
        <w:pStyle w:val="Default"/>
        <w:rPr>
          <w:rFonts w:ascii="Times New Roman" w:hAnsi="Times New Roman" w:cs="Times New Roman"/>
          <w:b/>
          <w:bCs/>
          <w:caps/>
        </w:rPr>
      </w:pPr>
    </w:p>
    <w:p w14:paraId="02104315" w14:textId="77777777" w:rsidR="00976091" w:rsidRDefault="00976091" w:rsidP="0022466F">
      <w:pPr>
        <w:pStyle w:val="Default"/>
        <w:rPr>
          <w:rFonts w:ascii="Times New Roman" w:hAnsi="Times New Roman" w:cs="Times New Roman"/>
          <w:b/>
          <w:bCs/>
          <w:caps/>
        </w:rPr>
      </w:pPr>
    </w:p>
    <w:p w14:paraId="44EA1E92" w14:textId="77777777" w:rsidR="0022466F" w:rsidRPr="0022466F" w:rsidRDefault="0022466F" w:rsidP="00F51875">
      <w:pPr>
        <w:pStyle w:val="Default"/>
        <w:numPr>
          <w:ilvl w:val="0"/>
          <w:numId w:val="33"/>
        </w:numPr>
        <w:rPr>
          <w:rFonts w:ascii="Times New Roman" w:hAnsi="Times New Roman" w:cs="Times New Roman"/>
        </w:rPr>
      </w:pPr>
      <w:r w:rsidRPr="0022466F">
        <w:rPr>
          <w:rFonts w:ascii="Times New Roman" w:hAnsi="Times New Roman" w:cs="Times New Roman"/>
        </w:rPr>
        <w:t xml:space="preserve"> </w:t>
      </w:r>
    </w:p>
    <w:p w14:paraId="64A3ABBE" w14:textId="77777777" w:rsidR="0022466F" w:rsidRPr="00FC0A2E" w:rsidRDefault="0022466F" w:rsidP="0022466F">
      <w:pPr>
        <w:rPr>
          <w:rFonts w:ascii="Verdana" w:eastAsia="CenturyOldStyleStd-Regular" w:hAnsi="Verdana"/>
        </w:rPr>
      </w:pPr>
    </w:p>
    <w:p w14:paraId="76008DA8" w14:textId="77777777" w:rsidR="0022466F" w:rsidRPr="009E40A1" w:rsidRDefault="0022466F" w:rsidP="0022466F">
      <w:pPr>
        <w:rPr>
          <w:rFonts w:eastAsia="CenturyOldStyleStd-Regular"/>
          <w:b/>
          <w:bCs/>
          <w:caps/>
        </w:rPr>
      </w:pPr>
      <w:r w:rsidRPr="009E40A1">
        <w:rPr>
          <w:rFonts w:eastAsia="CenturyOldStyleStd-Regular"/>
          <w:b/>
          <w:bCs/>
          <w:caps/>
        </w:rPr>
        <w:t>Materials:</w:t>
      </w:r>
    </w:p>
    <w:p w14:paraId="0E476CFB" w14:textId="29DAE2E2" w:rsidR="0022466F" w:rsidRPr="0022466F" w:rsidRDefault="007A31D4" w:rsidP="00F51875">
      <w:pPr>
        <w:numPr>
          <w:ilvl w:val="0"/>
          <w:numId w:val="35"/>
        </w:numPr>
        <w:rPr>
          <w:rFonts w:eastAsia="CenturyOldStyleStd-Regular"/>
        </w:rPr>
      </w:pPr>
      <w:r>
        <w:rPr>
          <w:rFonts w:eastAsia="CenturyOldStyleStd-Regular"/>
        </w:rPr>
        <w:t xml:space="preserve">A class set of TI-84 Silver Edition </w:t>
      </w:r>
      <w:r w:rsidR="00FD65BF">
        <w:rPr>
          <w:rFonts w:eastAsia="CenturyOldStyleStd-Regular"/>
        </w:rPr>
        <w:t>c</w:t>
      </w:r>
      <w:r>
        <w:rPr>
          <w:rFonts w:eastAsia="CenturyOldStyleStd-Regular"/>
        </w:rPr>
        <w:t xml:space="preserve">alculators is available for use in </w:t>
      </w:r>
      <w:r w:rsidR="00FD65BF">
        <w:rPr>
          <w:rFonts w:eastAsia="CenturyOldStyleStd-Regular"/>
        </w:rPr>
        <w:t>class;</w:t>
      </w:r>
      <w:r>
        <w:rPr>
          <w:rFonts w:eastAsia="CenturyOldStyleStd-Regular"/>
        </w:rPr>
        <w:t xml:space="preserve"> however, students are required to have their own calculator for use outside of class.</w:t>
      </w:r>
      <w:r w:rsidR="00AA70F9">
        <w:rPr>
          <w:rFonts w:eastAsia="CenturyOldStyleStd-Regular"/>
        </w:rPr>
        <w:t xml:space="preserve"> I recommend you purchase the TI84 plus CE if you do not already have one as this is the latest version.</w:t>
      </w:r>
    </w:p>
    <w:p w14:paraId="652C91E7" w14:textId="77777777" w:rsidR="0022466F" w:rsidRPr="0022466F" w:rsidRDefault="0022466F" w:rsidP="00F51875">
      <w:pPr>
        <w:numPr>
          <w:ilvl w:val="0"/>
          <w:numId w:val="35"/>
        </w:numPr>
        <w:rPr>
          <w:rFonts w:eastAsia="CenturyOldStyleStd-Regular"/>
        </w:rPr>
      </w:pPr>
      <w:r w:rsidRPr="0022466F">
        <w:rPr>
          <w:rFonts w:eastAsia="CenturyOldStyleStd-Regular"/>
        </w:rPr>
        <w:t xml:space="preserve">3 ring binder with 6 dividers, paper, graph paper, pencil, and colored pens or pencils. </w:t>
      </w:r>
    </w:p>
    <w:p w14:paraId="79E63803" w14:textId="77777777" w:rsidR="0022466F" w:rsidRPr="0022466F" w:rsidRDefault="0022466F" w:rsidP="00F51875">
      <w:pPr>
        <w:numPr>
          <w:ilvl w:val="0"/>
          <w:numId w:val="35"/>
        </w:numPr>
        <w:rPr>
          <w:rFonts w:eastAsia="CenturyOldStyleStd-Regular"/>
        </w:rPr>
      </w:pPr>
      <w:r w:rsidRPr="0022466F">
        <w:rPr>
          <w:rFonts w:eastAsia="CenturyOldStyleStd-Regular"/>
        </w:rPr>
        <w:t>Students will be given ample notice upon the need for additional supplies.</w:t>
      </w:r>
    </w:p>
    <w:p w14:paraId="0FFFB6EA" w14:textId="77777777" w:rsidR="00547380" w:rsidRDefault="00547380" w:rsidP="00547380">
      <w:pPr>
        <w:rPr>
          <w:b/>
        </w:rPr>
      </w:pPr>
    </w:p>
    <w:p w14:paraId="6018F12B" w14:textId="77777777" w:rsidR="00547380" w:rsidRPr="009E40A1" w:rsidRDefault="00547380" w:rsidP="00547380">
      <w:pPr>
        <w:rPr>
          <w:b/>
          <w:caps/>
        </w:rPr>
      </w:pPr>
      <w:r w:rsidRPr="009E40A1">
        <w:rPr>
          <w:b/>
          <w:caps/>
        </w:rPr>
        <w:t>Primary Textbook:</w:t>
      </w:r>
    </w:p>
    <w:p w14:paraId="37E8E75F" w14:textId="77777777" w:rsidR="00547380" w:rsidRPr="00C43858" w:rsidRDefault="00547380" w:rsidP="00547380">
      <w:pPr>
        <w:rPr>
          <w:noProof/>
        </w:rPr>
      </w:pPr>
      <w:r>
        <w:rPr>
          <w:noProof/>
        </w:rPr>
        <w:t xml:space="preserve">Yates, </w:t>
      </w:r>
      <w:r w:rsidR="002B5250">
        <w:rPr>
          <w:noProof/>
        </w:rPr>
        <w:t xml:space="preserve">Daniel S., </w:t>
      </w:r>
      <w:r>
        <w:rPr>
          <w:noProof/>
        </w:rPr>
        <w:t xml:space="preserve">Moore, </w:t>
      </w:r>
      <w:r w:rsidR="00984D8A">
        <w:rPr>
          <w:noProof/>
        </w:rPr>
        <w:t>David S.,</w:t>
      </w:r>
      <w:r w:rsidR="002B5250">
        <w:rPr>
          <w:noProof/>
        </w:rPr>
        <w:t xml:space="preserve"> </w:t>
      </w:r>
      <w:r>
        <w:rPr>
          <w:noProof/>
        </w:rPr>
        <w:t>Starnes</w:t>
      </w:r>
      <w:r w:rsidR="00984D8A">
        <w:rPr>
          <w:noProof/>
        </w:rPr>
        <w:t>, and Daren</w:t>
      </w:r>
      <w:r>
        <w:rPr>
          <w:noProof/>
        </w:rPr>
        <w:t xml:space="preserve">. </w:t>
      </w:r>
      <w:r w:rsidRPr="00C43858">
        <w:rPr>
          <w:i/>
        </w:rPr>
        <w:t xml:space="preserve">The Practice of </w:t>
      </w:r>
      <w:r w:rsidRPr="0009462E">
        <w:rPr>
          <w:i/>
        </w:rPr>
        <w:t>Statistics</w:t>
      </w:r>
      <w:r>
        <w:rPr>
          <w:i/>
        </w:rPr>
        <w:t>.</w:t>
      </w:r>
      <w:r w:rsidRPr="0009462E">
        <w:rPr>
          <w:i/>
        </w:rPr>
        <w:t xml:space="preserve"> 4</w:t>
      </w:r>
      <w:r w:rsidRPr="0009462E">
        <w:rPr>
          <w:i/>
          <w:vertAlign w:val="superscript"/>
        </w:rPr>
        <w:t>th</w:t>
      </w:r>
      <w:r w:rsidRPr="0009462E">
        <w:rPr>
          <w:i/>
        </w:rPr>
        <w:t xml:space="preserve"> edition</w:t>
      </w:r>
      <w:r>
        <w:t>. New York</w:t>
      </w:r>
      <w:r w:rsidR="002B5250">
        <w:t xml:space="preserve">: </w:t>
      </w:r>
      <w:r>
        <w:t xml:space="preserve"> W.H. Freeman and Company, 2010.</w:t>
      </w:r>
    </w:p>
    <w:p w14:paraId="7D00FECD" w14:textId="77777777" w:rsidR="0022466F" w:rsidRDefault="0022466F" w:rsidP="00641FC3"/>
    <w:p w14:paraId="2A3BEFC4" w14:textId="77777777" w:rsidR="00C43858" w:rsidRPr="009E40A1" w:rsidRDefault="0009462E" w:rsidP="00C43858">
      <w:pPr>
        <w:tabs>
          <w:tab w:val="left" w:pos="1065"/>
        </w:tabs>
        <w:rPr>
          <w:b/>
          <w:caps/>
        </w:rPr>
      </w:pPr>
      <w:r w:rsidRPr="009E40A1">
        <w:rPr>
          <w:b/>
          <w:caps/>
        </w:rPr>
        <w:t>Reference and Resource Materials:</w:t>
      </w:r>
    </w:p>
    <w:p w14:paraId="5869FE41" w14:textId="77777777" w:rsidR="002B5250" w:rsidRPr="002B5250" w:rsidRDefault="007D24D5" w:rsidP="00C43858">
      <w:pPr>
        <w:tabs>
          <w:tab w:val="left" w:pos="1065"/>
        </w:tabs>
        <w:rPr>
          <w:i/>
        </w:rPr>
      </w:pPr>
      <w:r>
        <w:t>B</w:t>
      </w:r>
      <w:r w:rsidR="00E3050D">
        <w:t>o</w:t>
      </w:r>
      <w:r w:rsidR="002B5250" w:rsidRPr="00E3050D">
        <w:t>ck</w:t>
      </w:r>
      <w:r w:rsidR="002B5250" w:rsidRPr="002B5250">
        <w:t xml:space="preserve">, David E., Paul F, Velleman, and Richard D. </w:t>
      </w:r>
      <w:proofErr w:type="spellStart"/>
      <w:r w:rsidR="002B5250" w:rsidRPr="002B5250">
        <w:t>DeVeaux</w:t>
      </w:r>
      <w:proofErr w:type="spellEnd"/>
      <w:r w:rsidR="002B5250" w:rsidRPr="002B5250">
        <w:t xml:space="preserve">. </w:t>
      </w:r>
      <w:r w:rsidR="002B5250" w:rsidRPr="002B5250">
        <w:rPr>
          <w:i/>
        </w:rPr>
        <w:t xml:space="preserve">Stats Modeling the World. </w:t>
      </w:r>
      <w:r w:rsidR="002B5250">
        <w:rPr>
          <w:i/>
        </w:rPr>
        <w:t>3</w:t>
      </w:r>
      <w:proofErr w:type="gramStart"/>
      <w:r w:rsidR="002B5250" w:rsidRPr="002B5250">
        <w:rPr>
          <w:i/>
          <w:vertAlign w:val="superscript"/>
        </w:rPr>
        <w:t>rd</w:t>
      </w:r>
      <w:r w:rsidR="002B5250">
        <w:rPr>
          <w:i/>
        </w:rPr>
        <w:t xml:space="preserve"> </w:t>
      </w:r>
      <w:r w:rsidR="002B5250" w:rsidRPr="002B5250">
        <w:rPr>
          <w:i/>
        </w:rPr>
        <w:t xml:space="preserve"> edition</w:t>
      </w:r>
      <w:proofErr w:type="gramEnd"/>
      <w:r w:rsidR="002B5250" w:rsidRPr="002B5250">
        <w:rPr>
          <w:i/>
        </w:rPr>
        <w:t xml:space="preserve">. </w:t>
      </w:r>
      <w:r w:rsidR="002B5250" w:rsidRPr="002B5250">
        <w:t>Boston: Pearson Education, 20</w:t>
      </w:r>
      <w:r w:rsidR="002B5250">
        <w:t>10</w:t>
      </w:r>
      <w:r w:rsidR="002B5250" w:rsidRPr="002B5250">
        <w:t>.</w:t>
      </w:r>
      <w:r w:rsidR="002B5250" w:rsidRPr="002B5250">
        <w:rPr>
          <w:i/>
        </w:rPr>
        <w:t xml:space="preserve"> </w:t>
      </w:r>
    </w:p>
    <w:p w14:paraId="754BEB76" w14:textId="77777777" w:rsidR="002B5250" w:rsidRDefault="002B5250" w:rsidP="00C43858">
      <w:pPr>
        <w:tabs>
          <w:tab w:val="left" w:pos="1065"/>
        </w:tabs>
        <w:rPr>
          <w:i/>
        </w:rPr>
      </w:pPr>
    </w:p>
    <w:p w14:paraId="7C9504A0" w14:textId="77777777" w:rsidR="002B5250" w:rsidRPr="002B5250" w:rsidRDefault="002B5250" w:rsidP="00C43858">
      <w:pPr>
        <w:tabs>
          <w:tab w:val="left" w:pos="1065"/>
        </w:tabs>
      </w:pPr>
      <w:proofErr w:type="spellStart"/>
      <w:r w:rsidRPr="002B5250">
        <w:t>Brase</w:t>
      </w:r>
      <w:proofErr w:type="spellEnd"/>
      <w:r w:rsidRPr="002B5250">
        <w:t xml:space="preserve">, Charles H. and Corrinne </w:t>
      </w:r>
      <w:proofErr w:type="spellStart"/>
      <w:r w:rsidRPr="002B5250">
        <w:t>Brase</w:t>
      </w:r>
      <w:proofErr w:type="spellEnd"/>
      <w:r w:rsidRPr="002B5250">
        <w:t>.</w:t>
      </w:r>
      <w:r w:rsidRPr="002B5250">
        <w:rPr>
          <w:i/>
        </w:rPr>
        <w:t xml:space="preserve"> Understanding Basic Statistics. 2</w:t>
      </w:r>
      <w:r w:rsidRPr="002B5250">
        <w:rPr>
          <w:i/>
          <w:vertAlign w:val="superscript"/>
        </w:rPr>
        <w:t>nd</w:t>
      </w:r>
      <w:r w:rsidRPr="002B5250">
        <w:rPr>
          <w:i/>
        </w:rPr>
        <w:t xml:space="preserve"> edition. </w:t>
      </w:r>
      <w:r w:rsidRPr="002B5250">
        <w:t xml:space="preserve">New York: Houghton Mifflin, 2001. </w:t>
      </w:r>
    </w:p>
    <w:p w14:paraId="7BDF6A94" w14:textId="77777777" w:rsidR="0009462E" w:rsidRDefault="0009462E" w:rsidP="00C43858">
      <w:pPr>
        <w:tabs>
          <w:tab w:val="left" w:pos="1065"/>
        </w:tabs>
        <w:rPr>
          <w:b/>
        </w:rPr>
      </w:pPr>
    </w:p>
    <w:p w14:paraId="4508A4BB" w14:textId="77777777" w:rsidR="002C2A13" w:rsidRDefault="002C2A13" w:rsidP="00C43858">
      <w:pPr>
        <w:tabs>
          <w:tab w:val="left" w:pos="1065"/>
        </w:tabs>
      </w:pPr>
      <w:r>
        <w:t xml:space="preserve">Peck, Roxy, Chris Olsen, and Jay L. Devore. </w:t>
      </w:r>
      <w:r w:rsidRPr="002C2A13">
        <w:rPr>
          <w:i/>
        </w:rPr>
        <w:t>Introduction to Statistics and Data Analysis. 4</w:t>
      </w:r>
      <w:r w:rsidRPr="002C2A13">
        <w:rPr>
          <w:i/>
          <w:vertAlign w:val="superscript"/>
        </w:rPr>
        <w:t>th</w:t>
      </w:r>
      <w:r w:rsidRPr="002C2A13">
        <w:rPr>
          <w:i/>
        </w:rPr>
        <w:t xml:space="preserve"> edition</w:t>
      </w:r>
      <w:r>
        <w:t>. Boston, MA: Cengage Learning, 2012.</w:t>
      </w:r>
    </w:p>
    <w:p w14:paraId="77A4623C" w14:textId="77777777" w:rsidR="002C2A13" w:rsidRDefault="002C2A13" w:rsidP="00C43858">
      <w:pPr>
        <w:tabs>
          <w:tab w:val="left" w:pos="1065"/>
        </w:tabs>
        <w:rPr>
          <w:i/>
        </w:rPr>
      </w:pPr>
    </w:p>
    <w:p w14:paraId="7859A2DC" w14:textId="77777777" w:rsidR="002C2A13" w:rsidRPr="00C43858" w:rsidRDefault="002C2A13" w:rsidP="002C2A13">
      <w:pPr>
        <w:rPr>
          <w:noProof/>
        </w:rPr>
      </w:pPr>
      <w:r>
        <w:t xml:space="preserve">Tabor, Josh, and Tim Brown. </w:t>
      </w:r>
      <w:r>
        <w:rPr>
          <w:i/>
        </w:rPr>
        <w:t>The Practice of Statistics Teache</w:t>
      </w:r>
      <w:r w:rsidR="00984D8A">
        <w:rPr>
          <w:i/>
        </w:rPr>
        <w:t>r</w:t>
      </w:r>
      <w:r>
        <w:rPr>
          <w:i/>
        </w:rPr>
        <w:t>’s “Titanium” Resource Binder. 4</w:t>
      </w:r>
      <w:r w:rsidRPr="002C2A13">
        <w:rPr>
          <w:i/>
          <w:vertAlign w:val="superscript"/>
        </w:rPr>
        <w:t>th</w:t>
      </w:r>
      <w:r>
        <w:rPr>
          <w:i/>
        </w:rPr>
        <w:t xml:space="preserve"> edition. </w:t>
      </w:r>
      <w:r>
        <w:t>New York:  W.H. Freeman and Company, 2011.</w:t>
      </w:r>
    </w:p>
    <w:p w14:paraId="21C9D6EC" w14:textId="77777777" w:rsidR="002C2A13" w:rsidRPr="002C2A13" w:rsidRDefault="002C2A13" w:rsidP="00C43858">
      <w:pPr>
        <w:tabs>
          <w:tab w:val="left" w:pos="1065"/>
        </w:tabs>
        <w:rPr>
          <w:i/>
        </w:rPr>
      </w:pPr>
    </w:p>
    <w:p w14:paraId="5746DF18" w14:textId="77777777" w:rsidR="002B5250" w:rsidRPr="002B5250" w:rsidRDefault="00113399" w:rsidP="00C43858">
      <w:pPr>
        <w:tabs>
          <w:tab w:val="left" w:pos="1065"/>
        </w:tabs>
      </w:pPr>
      <w:r>
        <w:t>F</w:t>
      </w:r>
      <w:r w:rsidR="002B5250" w:rsidRPr="002B5250">
        <w:t xml:space="preserve">ree response questions </w:t>
      </w:r>
      <w:r>
        <w:t>from past AP Exams will be used</w:t>
      </w:r>
      <w:r w:rsidR="002B5250" w:rsidRPr="002B5250">
        <w:t xml:space="preserve"> throughout the course as classwork, homework, and assessments. </w:t>
      </w:r>
    </w:p>
    <w:p w14:paraId="54E980DF" w14:textId="77777777" w:rsidR="002C2A13" w:rsidRDefault="002C2A13" w:rsidP="00C43858">
      <w:pPr>
        <w:rPr>
          <w:rFonts w:eastAsia="CenturyOldStyleStd-Regular"/>
          <w:b/>
          <w:caps/>
        </w:rPr>
      </w:pPr>
    </w:p>
    <w:p w14:paraId="1D01CD18" w14:textId="77777777" w:rsidR="00C43858" w:rsidRPr="009E40A1" w:rsidRDefault="00C43858" w:rsidP="00C43858">
      <w:pPr>
        <w:rPr>
          <w:rFonts w:eastAsia="CenturyOldStyleStd-Regular"/>
          <w:b/>
          <w:caps/>
        </w:rPr>
      </w:pPr>
      <w:r w:rsidRPr="009E40A1">
        <w:rPr>
          <w:rFonts w:eastAsia="CenturyOldStyleStd-Regular"/>
          <w:b/>
          <w:caps/>
        </w:rPr>
        <w:t>Units covered:</w:t>
      </w:r>
    </w:p>
    <w:p w14:paraId="6925E2A4" w14:textId="77777777" w:rsidR="00C43858" w:rsidRPr="00C43858" w:rsidRDefault="00C43858" w:rsidP="00C43858">
      <w:pPr>
        <w:rPr>
          <w:rFonts w:eastAsia="CenturyOldStyleStd-Regular"/>
          <w:b/>
          <w:bCs/>
        </w:rPr>
      </w:pPr>
      <w:r w:rsidRPr="00C43858">
        <w:rPr>
          <w:rFonts w:eastAsia="CenturyOldStyleStd-Regular"/>
          <w:b/>
          <w:bCs/>
        </w:rPr>
        <w:t xml:space="preserve">Unit I. Exploring Data: Describing patterns and departures from patterns </w:t>
      </w:r>
    </w:p>
    <w:p w14:paraId="6D748E02" w14:textId="77777777" w:rsidR="00C43858" w:rsidRPr="00C43858" w:rsidRDefault="00C43858" w:rsidP="00C43858">
      <w:pPr>
        <w:rPr>
          <w:rFonts w:eastAsia="CenturyOldStyleStd-Regular"/>
        </w:rPr>
      </w:pPr>
      <w:r w:rsidRPr="00C43858">
        <w:rPr>
          <w:rFonts w:eastAsia="CenturyOldStyleStd-Italic"/>
        </w:rPr>
        <w:t>Exploratory analysis of data makes use of graphical and numerical techniques to study patterns and departures from patterns. Emphasis should be placed on interpreting information from graphical and numerical displays and summarie</w:t>
      </w:r>
      <w:r w:rsidRPr="00C43858">
        <w:rPr>
          <w:rFonts w:eastAsia="CenturyOldStyleStd-Regular"/>
        </w:rPr>
        <w:t>s.</w:t>
      </w:r>
    </w:p>
    <w:p w14:paraId="2B78DA2A" w14:textId="77777777" w:rsidR="00C43858" w:rsidRPr="00C43858" w:rsidRDefault="00C43858" w:rsidP="00C43858">
      <w:pPr>
        <w:ind w:left="360" w:hanging="360"/>
        <w:rPr>
          <w:rFonts w:eastAsia="CenturyOldStyleStd-Regular"/>
        </w:rPr>
      </w:pPr>
      <w:r w:rsidRPr="00C43858">
        <w:rPr>
          <w:rFonts w:eastAsia="CenturyOldStyleStd-Regular"/>
        </w:rPr>
        <w:t xml:space="preserve"> A. Constructing and interpreting graphical displays of distributions of univariate data (</w:t>
      </w:r>
      <w:proofErr w:type="spellStart"/>
      <w:r w:rsidRPr="00C43858">
        <w:rPr>
          <w:rFonts w:eastAsia="CenturyOldStyleStd-Regular"/>
        </w:rPr>
        <w:t>dotplot</w:t>
      </w:r>
      <w:proofErr w:type="spellEnd"/>
      <w:r w:rsidRPr="00C43858">
        <w:rPr>
          <w:rFonts w:eastAsia="CenturyOldStyleStd-Regular"/>
        </w:rPr>
        <w:t xml:space="preserve">, </w:t>
      </w:r>
      <w:proofErr w:type="spellStart"/>
      <w:r w:rsidRPr="00C43858">
        <w:rPr>
          <w:rFonts w:eastAsia="CenturyOldStyleStd-Regular"/>
        </w:rPr>
        <w:t>stemplot</w:t>
      </w:r>
      <w:proofErr w:type="spellEnd"/>
      <w:r w:rsidRPr="00C43858">
        <w:rPr>
          <w:rFonts w:eastAsia="CenturyOldStyleStd-Regular"/>
        </w:rPr>
        <w:t>, histogram, cumulative frequency plot)</w:t>
      </w:r>
    </w:p>
    <w:p w14:paraId="5656456A" w14:textId="77777777" w:rsidR="00C43858" w:rsidRPr="00C43858" w:rsidRDefault="00C43858" w:rsidP="00C43858">
      <w:pPr>
        <w:rPr>
          <w:rFonts w:eastAsia="CenturyOldStyleStd-Regular"/>
        </w:rPr>
      </w:pPr>
      <w:r w:rsidRPr="00C43858">
        <w:rPr>
          <w:rFonts w:eastAsia="CenturyOldStyleStd-Regular"/>
        </w:rPr>
        <w:t xml:space="preserve">     1. Center and spread</w:t>
      </w:r>
    </w:p>
    <w:p w14:paraId="46B1CA46" w14:textId="77777777" w:rsidR="00C43858" w:rsidRPr="00C43858" w:rsidRDefault="00C43858" w:rsidP="00C43858">
      <w:pPr>
        <w:rPr>
          <w:rFonts w:eastAsia="CenturyOldStyleStd-Regular"/>
        </w:rPr>
      </w:pPr>
      <w:r w:rsidRPr="00C43858">
        <w:rPr>
          <w:rFonts w:eastAsia="CenturyOldStyleStd-Regular"/>
        </w:rPr>
        <w:t xml:space="preserve">     2. Clusters and gaps</w:t>
      </w:r>
    </w:p>
    <w:p w14:paraId="2DA9C64F" w14:textId="77777777" w:rsidR="00C43858" w:rsidRPr="00C43858" w:rsidRDefault="00C43858" w:rsidP="00C43858">
      <w:pPr>
        <w:rPr>
          <w:rFonts w:eastAsia="CenturyOldStyleStd-Regular"/>
        </w:rPr>
      </w:pPr>
      <w:r w:rsidRPr="00C43858">
        <w:rPr>
          <w:rFonts w:eastAsia="CenturyOldStyleStd-Regular"/>
        </w:rPr>
        <w:t xml:space="preserve">     3. Outliers and other unusual features</w:t>
      </w:r>
    </w:p>
    <w:p w14:paraId="6529873C" w14:textId="77777777" w:rsidR="00C43858" w:rsidRPr="00C43858" w:rsidRDefault="00C43858" w:rsidP="00C43858">
      <w:pPr>
        <w:rPr>
          <w:rFonts w:eastAsia="CenturyOldStyleStd-Regular"/>
        </w:rPr>
      </w:pPr>
      <w:r w:rsidRPr="00C43858">
        <w:rPr>
          <w:rFonts w:eastAsia="CenturyOldStyleStd-Regular"/>
        </w:rPr>
        <w:t xml:space="preserve">     4. Shape</w:t>
      </w:r>
    </w:p>
    <w:p w14:paraId="0535EE07" w14:textId="77777777" w:rsidR="00C43858" w:rsidRPr="00C43858" w:rsidRDefault="00C43858" w:rsidP="00C43858">
      <w:pPr>
        <w:rPr>
          <w:rFonts w:eastAsia="CenturyOldStyleStd-Regular"/>
        </w:rPr>
      </w:pPr>
      <w:r w:rsidRPr="00C43858">
        <w:rPr>
          <w:rFonts w:eastAsia="CenturyOldStyleStd-Regular"/>
        </w:rPr>
        <w:t xml:space="preserve"> B. Summarizing distributions of univariate data</w:t>
      </w:r>
    </w:p>
    <w:p w14:paraId="00F9453C" w14:textId="77777777" w:rsidR="00C43858" w:rsidRPr="00C43858" w:rsidRDefault="00C43858" w:rsidP="00C43858">
      <w:pPr>
        <w:rPr>
          <w:rFonts w:eastAsia="CenturyOldStyleStd-Regular"/>
        </w:rPr>
      </w:pPr>
      <w:r w:rsidRPr="00C43858">
        <w:rPr>
          <w:rFonts w:eastAsia="CenturyOldStyleStd-Regular"/>
        </w:rPr>
        <w:t xml:space="preserve">     1. Measuring center: median, mean</w:t>
      </w:r>
    </w:p>
    <w:p w14:paraId="75E1B53B" w14:textId="77777777" w:rsidR="00C43858" w:rsidRPr="00C43858" w:rsidRDefault="00C43858" w:rsidP="00C43858">
      <w:pPr>
        <w:rPr>
          <w:rFonts w:eastAsia="CenturyOldStyleStd-Regular"/>
        </w:rPr>
      </w:pPr>
      <w:r w:rsidRPr="00C43858">
        <w:rPr>
          <w:rFonts w:eastAsia="CenturyOldStyleStd-Regular"/>
        </w:rPr>
        <w:t xml:space="preserve">     2. Measuring spread: range, interquartile range, standard deviation</w:t>
      </w:r>
    </w:p>
    <w:p w14:paraId="6EF29F9A" w14:textId="77777777" w:rsidR="00C43858" w:rsidRPr="00C43858" w:rsidRDefault="00C43858" w:rsidP="00C43858">
      <w:pPr>
        <w:rPr>
          <w:rFonts w:eastAsia="CenturyOldStyleStd-Regular"/>
        </w:rPr>
      </w:pPr>
      <w:r w:rsidRPr="00C43858">
        <w:rPr>
          <w:rFonts w:eastAsia="CenturyOldStyleStd-Regular"/>
        </w:rPr>
        <w:t xml:space="preserve">     3. Measuring position: quartiles, percentiles, standardized scores (z-scores)</w:t>
      </w:r>
    </w:p>
    <w:p w14:paraId="6CE1D665" w14:textId="77777777" w:rsidR="00C43858" w:rsidRPr="00C43858" w:rsidRDefault="00C43858" w:rsidP="00C43858">
      <w:pPr>
        <w:rPr>
          <w:rFonts w:eastAsia="CenturyOldStyleStd-Regular"/>
        </w:rPr>
      </w:pPr>
      <w:r w:rsidRPr="00C43858">
        <w:rPr>
          <w:rFonts w:eastAsia="CenturyOldStyleStd-Regular"/>
        </w:rPr>
        <w:t xml:space="preserve">     4. Using boxplots</w:t>
      </w:r>
    </w:p>
    <w:p w14:paraId="2EEADFD9" w14:textId="77777777" w:rsidR="00C43858" w:rsidRPr="00C43858" w:rsidRDefault="00C43858" w:rsidP="00C43858">
      <w:pPr>
        <w:rPr>
          <w:rFonts w:eastAsia="CenturyOldStyleStd-Regular"/>
        </w:rPr>
      </w:pPr>
      <w:r w:rsidRPr="00C43858">
        <w:rPr>
          <w:rFonts w:eastAsia="CenturyOldStyleStd-Regular"/>
        </w:rPr>
        <w:t xml:space="preserve">     5. The effect of changing units on summary measures</w:t>
      </w:r>
    </w:p>
    <w:p w14:paraId="039A44C1" w14:textId="77777777" w:rsidR="00C43858" w:rsidRPr="00C43858" w:rsidRDefault="00C43858" w:rsidP="00C43858">
      <w:pPr>
        <w:tabs>
          <w:tab w:val="left" w:pos="180"/>
          <w:tab w:val="left" w:pos="360"/>
        </w:tabs>
        <w:ind w:left="270" w:hanging="270"/>
        <w:rPr>
          <w:rFonts w:eastAsia="CenturyOldStyleStd-Regular"/>
        </w:rPr>
      </w:pPr>
      <w:r w:rsidRPr="00C43858">
        <w:rPr>
          <w:rFonts w:eastAsia="CenturyOldStyleStd-Regular"/>
        </w:rPr>
        <w:t>C. Comparing distributions of univariate data (</w:t>
      </w:r>
      <w:proofErr w:type="spellStart"/>
      <w:r w:rsidRPr="00C43858">
        <w:rPr>
          <w:rFonts w:eastAsia="CenturyOldStyleStd-Regular"/>
        </w:rPr>
        <w:t>dotplots</w:t>
      </w:r>
      <w:proofErr w:type="spellEnd"/>
      <w:r w:rsidRPr="00C43858">
        <w:rPr>
          <w:rFonts w:eastAsia="CenturyOldStyleStd-Regular"/>
        </w:rPr>
        <w:t xml:space="preserve">, back-to-back </w:t>
      </w:r>
      <w:proofErr w:type="spellStart"/>
      <w:r w:rsidRPr="00C43858">
        <w:rPr>
          <w:rFonts w:eastAsia="CenturyOldStyleStd-Regular"/>
        </w:rPr>
        <w:t>stemplots</w:t>
      </w:r>
      <w:proofErr w:type="spellEnd"/>
      <w:r w:rsidRPr="00C43858">
        <w:rPr>
          <w:rFonts w:eastAsia="CenturyOldStyleStd-Regular"/>
        </w:rPr>
        <w:t>, parallel boxplots)</w:t>
      </w:r>
    </w:p>
    <w:p w14:paraId="504C4713" w14:textId="77777777" w:rsidR="00C43858" w:rsidRPr="00C43858" w:rsidRDefault="00C43858" w:rsidP="00C43858">
      <w:pPr>
        <w:rPr>
          <w:rFonts w:eastAsia="CenturyOldStyleStd-Regular"/>
        </w:rPr>
      </w:pPr>
      <w:r w:rsidRPr="00C43858">
        <w:rPr>
          <w:rFonts w:eastAsia="CenturyOldStyleStd-Regular"/>
        </w:rPr>
        <w:lastRenderedPageBreak/>
        <w:t xml:space="preserve">     1. Comparing center and spread: within group, between group variation</w:t>
      </w:r>
    </w:p>
    <w:p w14:paraId="194F8F21" w14:textId="77777777" w:rsidR="00C43858" w:rsidRPr="00C43858" w:rsidRDefault="00C43858" w:rsidP="00C43858">
      <w:pPr>
        <w:rPr>
          <w:rFonts w:eastAsia="CenturyOldStyleStd-Regular"/>
        </w:rPr>
      </w:pPr>
      <w:r w:rsidRPr="00C43858">
        <w:rPr>
          <w:rFonts w:eastAsia="CenturyOldStyleStd-Regular"/>
        </w:rPr>
        <w:t xml:space="preserve">     2. Comparing clusters and gaps</w:t>
      </w:r>
    </w:p>
    <w:p w14:paraId="1C3295B2" w14:textId="77777777" w:rsidR="00C43858" w:rsidRPr="00C43858" w:rsidRDefault="00C43858" w:rsidP="00C43858">
      <w:pPr>
        <w:rPr>
          <w:rFonts w:eastAsia="CenturyOldStyleStd-Regular"/>
        </w:rPr>
      </w:pPr>
      <w:r w:rsidRPr="00C43858">
        <w:rPr>
          <w:rFonts w:eastAsia="CenturyOldStyleStd-Regular"/>
        </w:rPr>
        <w:t xml:space="preserve">     3. Comparing outliers and other unusual features</w:t>
      </w:r>
    </w:p>
    <w:p w14:paraId="5BA583B0" w14:textId="77777777" w:rsidR="00C43858" w:rsidRPr="00C43858" w:rsidRDefault="00C43858" w:rsidP="00C43858">
      <w:pPr>
        <w:rPr>
          <w:rFonts w:eastAsia="CenturyOldStyleStd-Regular"/>
        </w:rPr>
      </w:pPr>
      <w:r w:rsidRPr="00C43858">
        <w:rPr>
          <w:rFonts w:eastAsia="CenturyOldStyleStd-Regular"/>
        </w:rPr>
        <w:t xml:space="preserve">     4. Comparing shapes</w:t>
      </w:r>
    </w:p>
    <w:p w14:paraId="77B9CF5A" w14:textId="77777777" w:rsidR="00C43858" w:rsidRPr="00C43858" w:rsidRDefault="00C43858" w:rsidP="00C43858">
      <w:pPr>
        <w:rPr>
          <w:rFonts w:eastAsia="CenturyOldStyleStd-Regular"/>
        </w:rPr>
      </w:pPr>
      <w:r w:rsidRPr="00C43858">
        <w:rPr>
          <w:rFonts w:eastAsia="CenturyOldStyleStd-Regular"/>
        </w:rPr>
        <w:t xml:space="preserve"> D. Exploring bivariate data</w:t>
      </w:r>
    </w:p>
    <w:p w14:paraId="2E54966C" w14:textId="77777777" w:rsidR="00C43858" w:rsidRPr="00C43858" w:rsidRDefault="00C43858" w:rsidP="00C43858">
      <w:pPr>
        <w:rPr>
          <w:rFonts w:eastAsia="CenturyOldStyleStd-Regular"/>
        </w:rPr>
      </w:pPr>
      <w:r w:rsidRPr="00C43858">
        <w:rPr>
          <w:rFonts w:eastAsia="CenturyOldStyleStd-Regular"/>
        </w:rPr>
        <w:t xml:space="preserve">     1. Analyzing patterns in scatterplots</w:t>
      </w:r>
    </w:p>
    <w:p w14:paraId="7E1B8845" w14:textId="77777777" w:rsidR="00C43858" w:rsidRPr="00C43858" w:rsidRDefault="00C43858" w:rsidP="00C43858">
      <w:pPr>
        <w:rPr>
          <w:rFonts w:eastAsia="CenturyOldStyleStd-Regular"/>
        </w:rPr>
      </w:pPr>
      <w:r w:rsidRPr="00C43858">
        <w:rPr>
          <w:rFonts w:eastAsia="CenturyOldStyleStd-Regular"/>
        </w:rPr>
        <w:t xml:space="preserve">     2. Correlation and linearity</w:t>
      </w:r>
    </w:p>
    <w:p w14:paraId="0147B382" w14:textId="77777777" w:rsidR="00C43858" w:rsidRPr="00C43858" w:rsidRDefault="00C43858" w:rsidP="00C43858">
      <w:pPr>
        <w:rPr>
          <w:rFonts w:eastAsia="CenturyOldStyleStd-Regular"/>
        </w:rPr>
      </w:pPr>
      <w:r w:rsidRPr="00C43858">
        <w:rPr>
          <w:rFonts w:eastAsia="CenturyOldStyleStd-Regular"/>
        </w:rPr>
        <w:t xml:space="preserve">     3. Least-squares regression line</w:t>
      </w:r>
    </w:p>
    <w:p w14:paraId="36BE4031" w14:textId="77777777" w:rsidR="00C43858" w:rsidRPr="00C43858" w:rsidRDefault="00C43858" w:rsidP="00C43858">
      <w:pPr>
        <w:rPr>
          <w:rFonts w:eastAsia="CenturyOldStyleStd-Regular"/>
        </w:rPr>
      </w:pPr>
      <w:r w:rsidRPr="00C43858">
        <w:rPr>
          <w:rFonts w:eastAsia="CenturyOldStyleStd-Regular"/>
        </w:rPr>
        <w:t xml:space="preserve">     4. Residual plots, outliers, and influential points</w:t>
      </w:r>
    </w:p>
    <w:p w14:paraId="3BB179F5" w14:textId="77777777" w:rsidR="00C43858" w:rsidRPr="00C43858" w:rsidRDefault="00C43858" w:rsidP="00C43858">
      <w:pPr>
        <w:rPr>
          <w:rFonts w:eastAsia="CenturyOldStyleStd-Regular"/>
        </w:rPr>
      </w:pPr>
      <w:r w:rsidRPr="00C43858">
        <w:rPr>
          <w:rFonts w:eastAsia="CenturyOldStyleStd-Regular"/>
        </w:rPr>
        <w:t xml:space="preserve">     5. Transformations to achieve linearity: logarithmic and power transformations</w:t>
      </w:r>
    </w:p>
    <w:p w14:paraId="22A08F5C" w14:textId="77777777" w:rsidR="00C43858" w:rsidRPr="00C43858" w:rsidRDefault="00C43858" w:rsidP="00C43858">
      <w:pPr>
        <w:rPr>
          <w:rFonts w:eastAsia="CenturyOldStyleStd-Regular"/>
        </w:rPr>
      </w:pPr>
      <w:r w:rsidRPr="00C43858">
        <w:rPr>
          <w:rFonts w:eastAsia="CenturyOldStyleStd-Regular"/>
        </w:rPr>
        <w:t xml:space="preserve"> E. Exploring categorical data</w:t>
      </w:r>
    </w:p>
    <w:p w14:paraId="04A890B8" w14:textId="77777777" w:rsidR="00C43858" w:rsidRPr="00C43858" w:rsidRDefault="00C43858" w:rsidP="00C43858">
      <w:pPr>
        <w:rPr>
          <w:rFonts w:eastAsia="CenturyOldStyleStd-Regular"/>
        </w:rPr>
      </w:pPr>
      <w:r w:rsidRPr="00C43858">
        <w:rPr>
          <w:rFonts w:eastAsia="CenturyOldStyleStd-Regular"/>
        </w:rPr>
        <w:t xml:space="preserve">     1. Frequency tables and bar charts</w:t>
      </w:r>
    </w:p>
    <w:p w14:paraId="51C4A395" w14:textId="77777777" w:rsidR="00C43858" w:rsidRPr="00C43858" w:rsidRDefault="00C43858" w:rsidP="00C43858">
      <w:pPr>
        <w:rPr>
          <w:rFonts w:eastAsia="CenturyOldStyleStd-Regular"/>
        </w:rPr>
      </w:pPr>
      <w:r w:rsidRPr="00C43858">
        <w:rPr>
          <w:rFonts w:eastAsia="CenturyOldStyleStd-Regular"/>
        </w:rPr>
        <w:t xml:space="preserve">     2. Marginal and joint frequencies for two-way tables</w:t>
      </w:r>
    </w:p>
    <w:p w14:paraId="7FC46291" w14:textId="77777777" w:rsidR="00C43858" w:rsidRPr="00C43858" w:rsidRDefault="00C43858" w:rsidP="00C43858">
      <w:pPr>
        <w:rPr>
          <w:rFonts w:eastAsia="CenturyOldStyleStd-Regular"/>
        </w:rPr>
      </w:pPr>
      <w:r w:rsidRPr="00C43858">
        <w:rPr>
          <w:rFonts w:eastAsia="CenturyOldStyleStd-Regular"/>
        </w:rPr>
        <w:t xml:space="preserve">     3. Conditional relative frequencies and association</w:t>
      </w:r>
    </w:p>
    <w:p w14:paraId="2C0653E8" w14:textId="77777777" w:rsidR="00C43858" w:rsidRPr="00C43858" w:rsidRDefault="00C43858" w:rsidP="00C43858">
      <w:pPr>
        <w:rPr>
          <w:rFonts w:eastAsia="CenturyOldStyleStd-Regular"/>
        </w:rPr>
      </w:pPr>
      <w:r w:rsidRPr="00C43858">
        <w:rPr>
          <w:rFonts w:eastAsia="CenturyOldStyleStd-Regular"/>
        </w:rPr>
        <w:t xml:space="preserve">     4. Comparing distributions using bar charts</w:t>
      </w:r>
    </w:p>
    <w:p w14:paraId="09CDAF3F" w14:textId="77777777" w:rsidR="00C43858" w:rsidRPr="00C43858" w:rsidRDefault="00C43858" w:rsidP="00C43858">
      <w:pPr>
        <w:rPr>
          <w:rFonts w:eastAsia="CenturyOldStyleStd-Regular"/>
        </w:rPr>
      </w:pPr>
    </w:p>
    <w:p w14:paraId="32C8ADB3" w14:textId="77777777" w:rsidR="00C43858" w:rsidRPr="00C43858" w:rsidRDefault="00C43858" w:rsidP="00C43858">
      <w:pPr>
        <w:rPr>
          <w:rFonts w:eastAsia="CenturyOldStyleStd-Regular"/>
          <w:b/>
          <w:bCs/>
        </w:rPr>
      </w:pPr>
      <w:r w:rsidRPr="00C43858">
        <w:rPr>
          <w:rFonts w:eastAsia="CenturyOldStyleStd-Regular"/>
          <w:b/>
          <w:bCs/>
        </w:rPr>
        <w:t>Unit II. Sampling and Experimentation: Planning and conducting a study</w:t>
      </w:r>
      <w:r>
        <w:rPr>
          <w:rFonts w:eastAsia="CenturyOldStyleStd-Regular"/>
          <w:b/>
          <w:bCs/>
        </w:rPr>
        <w:t xml:space="preserve"> </w:t>
      </w:r>
    </w:p>
    <w:p w14:paraId="57BC6D24" w14:textId="77777777" w:rsidR="00C43858" w:rsidRPr="00C43858" w:rsidRDefault="00C43858" w:rsidP="00C43858">
      <w:pPr>
        <w:rPr>
          <w:rFonts w:eastAsia="CenturyOldStyleStd-Italic"/>
        </w:rPr>
      </w:pPr>
      <w:r w:rsidRPr="00C43858">
        <w:rPr>
          <w:rFonts w:eastAsia="CenturyOldStyleStd-Italic"/>
        </w:rPr>
        <w:t>Data must be collected according to a well-developed plan if valid information on a conjecture is to be obtained. This plan includes clarifying the question and deciding upon a method of data collection and analysis.</w:t>
      </w:r>
    </w:p>
    <w:p w14:paraId="72B3D1FF" w14:textId="77777777" w:rsidR="00C43858" w:rsidRPr="00C43858" w:rsidRDefault="00C43858" w:rsidP="00C43858">
      <w:pPr>
        <w:rPr>
          <w:rFonts w:eastAsia="CenturyOldStyleStd-Regular"/>
        </w:rPr>
      </w:pPr>
      <w:r w:rsidRPr="00C43858">
        <w:rPr>
          <w:rFonts w:eastAsia="CenturyOldStyleStd-Regular"/>
        </w:rPr>
        <w:t xml:space="preserve"> A. Overview of methods of data collection</w:t>
      </w:r>
    </w:p>
    <w:p w14:paraId="778C0E42" w14:textId="77777777" w:rsidR="00C43858" w:rsidRPr="00C43858" w:rsidRDefault="00C43858" w:rsidP="00C43858">
      <w:pPr>
        <w:rPr>
          <w:rFonts w:eastAsia="CenturyOldStyleStd-Regular"/>
        </w:rPr>
      </w:pPr>
      <w:r w:rsidRPr="00C43858">
        <w:rPr>
          <w:rFonts w:eastAsia="CenturyOldStyleStd-Regular"/>
        </w:rPr>
        <w:t xml:space="preserve">     1. Census</w:t>
      </w:r>
    </w:p>
    <w:p w14:paraId="530BE619" w14:textId="77777777" w:rsidR="00C43858" w:rsidRPr="00C43858" w:rsidRDefault="00C43858" w:rsidP="00C43858">
      <w:pPr>
        <w:rPr>
          <w:rFonts w:eastAsia="CenturyOldStyleStd-Regular"/>
        </w:rPr>
      </w:pPr>
      <w:r w:rsidRPr="00C43858">
        <w:rPr>
          <w:rFonts w:eastAsia="CenturyOldStyleStd-Regular"/>
        </w:rPr>
        <w:t xml:space="preserve">     2. Sample survey</w:t>
      </w:r>
    </w:p>
    <w:p w14:paraId="0A872B1F" w14:textId="77777777" w:rsidR="00C43858" w:rsidRPr="00C43858" w:rsidRDefault="00C43858" w:rsidP="00C43858">
      <w:pPr>
        <w:rPr>
          <w:rFonts w:eastAsia="CenturyOldStyleStd-Regular"/>
        </w:rPr>
      </w:pPr>
      <w:r w:rsidRPr="00C43858">
        <w:rPr>
          <w:rFonts w:eastAsia="CenturyOldStyleStd-Regular"/>
        </w:rPr>
        <w:t xml:space="preserve">     3. Experiment</w:t>
      </w:r>
    </w:p>
    <w:p w14:paraId="7E8DF629" w14:textId="77777777" w:rsidR="00C43858" w:rsidRPr="00C43858" w:rsidRDefault="00C43858" w:rsidP="00C43858">
      <w:pPr>
        <w:rPr>
          <w:rFonts w:eastAsia="CenturyOldStyleStd-Regular"/>
        </w:rPr>
      </w:pPr>
      <w:r w:rsidRPr="00C43858">
        <w:rPr>
          <w:rFonts w:eastAsia="CenturyOldStyleStd-Regular"/>
        </w:rPr>
        <w:t xml:space="preserve">     4. Observational study</w:t>
      </w:r>
    </w:p>
    <w:p w14:paraId="2729820D" w14:textId="77777777" w:rsidR="00C43858" w:rsidRPr="00C43858" w:rsidRDefault="00C43858" w:rsidP="00C43858">
      <w:pPr>
        <w:rPr>
          <w:rFonts w:eastAsia="CenturyOldStyleStd-Regular"/>
        </w:rPr>
      </w:pPr>
      <w:r w:rsidRPr="00C43858">
        <w:rPr>
          <w:rFonts w:eastAsia="CenturyOldStyleStd-Regular"/>
        </w:rPr>
        <w:t xml:space="preserve"> B. Planning and conducting surveys</w:t>
      </w:r>
    </w:p>
    <w:p w14:paraId="7E6EE9A3" w14:textId="77777777" w:rsidR="00C43858" w:rsidRPr="00C43858" w:rsidRDefault="00C43858" w:rsidP="00C43858">
      <w:pPr>
        <w:rPr>
          <w:rFonts w:eastAsia="CenturyOldStyleStd-Regular"/>
        </w:rPr>
      </w:pPr>
      <w:r w:rsidRPr="00C43858">
        <w:rPr>
          <w:rFonts w:eastAsia="CenturyOldStyleStd-Regular"/>
        </w:rPr>
        <w:t xml:space="preserve">     1. Characteristics of a well-designed and well-conducted survey</w:t>
      </w:r>
    </w:p>
    <w:p w14:paraId="000605E9" w14:textId="77777777" w:rsidR="00C43858" w:rsidRPr="00C43858" w:rsidRDefault="00C43858" w:rsidP="00C43858">
      <w:pPr>
        <w:rPr>
          <w:rFonts w:eastAsia="CenturyOldStyleStd-Regular"/>
        </w:rPr>
      </w:pPr>
      <w:r w:rsidRPr="00C43858">
        <w:rPr>
          <w:rFonts w:eastAsia="CenturyOldStyleStd-Regular"/>
        </w:rPr>
        <w:t xml:space="preserve">     2. Populations, samples, and random selection</w:t>
      </w:r>
    </w:p>
    <w:p w14:paraId="021D5A25" w14:textId="77777777" w:rsidR="00C43858" w:rsidRPr="00C43858" w:rsidRDefault="00C43858" w:rsidP="00C43858">
      <w:pPr>
        <w:rPr>
          <w:rFonts w:eastAsia="CenturyOldStyleStd-Regular"/>
        </w:rPr>
      </w:pPr>
      <w:r w:rsidRPr="00C43858">
        <w:rPr>
          <w:rFonts w:eastAsia="CenturyOldStyleStd-Regular"/>
        </w:rPr>
        <w:t xml:space="preserve">     3. Sources of bias in sampling and surveys</w:t>
      </w:r>
    </w:p>
    <w:p w14:paraId="3B17EE26" w14:textId="77777777" w:rsidR="00C43858" w:rsidRPr="00C43858" w:rsidRDefault="00C43858" w:rsidP="00C43858">
      <w:pPr>
        <w:ind w:left="540" w:hanging="540"/>
        <w:rPr>
          <w:rFonts w:eastAsia="CenturyOldStyleStd-Regular"/>
        </w:rPr>
      </w:pPr>
      <w:r w:rsidRPr="00C43858">
        <w:rPr>
          <w:rFonts w:eastAsia="CenturyOldStyleStd-Regular"/>
        </w:rPr>
        <w:t xml:space="preserve">     4. Sampling methods, including simple random sampling, stratified random sampling, and cluster sampling</w:t>
      </w:r>
    </w:p>
    <w:p w14:paraId="2017EB7C" w14:textId="77777777" w:rsidR="00C43858" w:rsidRPr="00C43858" w:rsidRDefault="00C43858" w:rsidP="00C43858">
      <w:pPr>
        <w:rPr>
          <w:rFonts w:eastAsia="CenturyOldStyleStd-Regular"/>
        </w:rPr>
      </w:pPr>
      <w:r w:rsidRPr="00C43858">
        <w:rPr>
          <w:rFonts w:eastAsia="CenturyOldStyleStd-Regular"/>
        </w:rPr>
        <w:t xml:space="preserve"> C. Planning and conducting experiments</w:t>
      </w:r>
    </w:p>
    <w:p w14:paraId="50B1C6D8" w14:textId="77777777" w:rsidR="00C43858" w:rsidRPr="00C43858" w:rsidRDefault="00C43858" w:rsidP="00C43858">
      <w:pPr>
        <w:rPr>
          <w:rFonts w:eastAsia="CenturyOldStyleStd-Regular"/>
        </w:rPr>
      </w:pPr>
      <w:r w:rsidRPr="00C43858">
        <w:rPr>
          <w:rFonts w:eastAsia="CenturyOldStyleStd-Regular"/>
        </w:rPr>
        <w:t xml:space="preserve">     1. Characteristics of a well-designed and well-conducted experiment</w:t>
      </w:r>
    </w:p>
    <w:p w14:paraId="4F261B4B" w14:textId="77777777" w:rsidR="00C43858" w:rsidRPr="00C43858" w:rsidRDefault="00C43858" w:rsidP="00C43858">
      <w:pPr>
        <w:ind w:left="540" w:hanging="540"/>
        <w:rPr>
          <w:rFonts w:eastAsia="CenturyOldStyleStd-Regular"/>
        </w:rPr>
      </w:pPr>
      <w:r w:rsidRPr="00C43858">
        <w:rPr>
          <w:rFonts w:eastAsia="CenturyOldStyleStd-Regular"/>
        </w:rPr>
        <w:t xml:space="preserve">     2. Treatments, control groups, experimental units, random assignments, and replication</w:t>
      </w:r>
    </w:p>
    <w:p w14:paraId="03F1E963" w14:textId="77777777" w:rsidR="00C43858" w:rsidRPr="00C43858" w:rsidRDefault="00C43858" w:rsidP="00C43858">
      <w:pPr>
        <w:rPr>
          <w:rFonts w:eastAsia="CenturyOldStyleStd-Regular"/>
        </w:rPr>
      </w:pPr>
      <w:r w:rsidRPr="00C43858">
        <w:rPr>
          <w:rFonts w:eastAsia="CenturyOldStyleStd-Regular"/>
        </w:rPr>
        <w:t xml:space="preserve">     3. Sources of bias and confounding, including placebo effect and blinding</w:t>
      </w:r>
    </w:p>
    <w:p w14:paraId="729325F9" w14:textId="77777777" w:rsidR="00C43858" w:rsidRPr="00C43858" w:rsidRDefault="00C43858" w:rsidP="00C43858">
      <w:pPr>
        <w:rPr>
          <w:rFonts w:eastAsia="CenturyOldStyleStd-Regular"/>
        </w:rPr>
      </w:pPr>
      <w:r w:rsidRPr="00C43858">
        <w:rPr>
          <w:rFonts w:eastAsia="CenturyOldStyleStd-Regular"/>
        </w:rPr>
        <w:t xml:space="preserve">     4. Completely randomized design</w:t>
      </w:r>
    </w:p>
    <w:p w14:paraId="1224A557" w14:textId="77777777" w:rsidR="00C43858" w:rsidRPr="00C43858" w:rsidRDefault="00C43858" w:rsidP="00C43858">
      <w:pPr>
        <w:rPr>
          <w:rFonts w:eastAsia="CenturyOldStyleStd-Regular"/>
        </w:rPr>
      </w:pPr>
      <w:r w:rsidRPr="00C43858">
        <w:rPr>
          <w:rFonts w:eastAsia="CenturyOldStyleStd-Regular"/>
        </w:rPr>
        <w:t xml:space="preserve">     5. Randomized block design, including matched pairs design</w:t>
      </w:r>
    </w:p>
    <w:p w14:paraId="22E7B307" w14:textId="77777777" w:rsidR="00C43858" w:rsidRPr="00C43858" w:rsidRDefault="00C43858" w:rsidP="00C43858">
      <w:pPr>
        <w:ind w:left="360" w:hanging="360"/>
        <w:rPr>
          <w:rFonts w:eastAsia="CenturyOldStyleStd-Regular"/>
        </w:rPr>
      </w:pPr>
      <w:r w:rsidRPr="00C43858">
        <w:rPr>
          <w:rFonts w:eastAsia="CenturyOldStyleStd-Regular"/>
        </w:rPr>
        <w:t xml:space="preserve"> D. Generalizability of results and types of conclusions that can be drawn from observational studies, experiments, and surveys</w:t>
      </w:r>
    </w:p>
    <w:p w14:paraId="2DCBE4C4" w14:textId="77777777" w:rsidR="00C43858" w:rsidRPr="00C43858" w:rsidRDefault="00C43858" w:rsidP="00C43858">
      <w:pPr>
        <w:rPr>
          <w:rFonts w:eastAsia="CenturyOldStyleStd-Regular"/>
        </w:rPr>
      </w:pPr>
    </w:p>
    <w:p w14:paraId="02140926" w14:textId="77777777" w:rsidR="00C43858" w:rsidRPr="00C43858" w:rsidRDefault="00C43858" w:rsidP="00C43858">
      <w:pPr>
        <w:rPr>
          <w:rFonts w:eastAsia="CenturyOldStyleStd-Regular"/>
          <w:b/>
          <w:bCs/>
        </w:rPr>
      </w:pPr>
      <w:r w:rsidRPr="00C43858">
        <w:rPr>
          <w:rFonts w:eastAsia="CenturyOldStyleStd-Regular"/>
          <w:b/>
          <w:bCs/>
        </w:rPr>
        <w:t xml:space="preserve">Unit III. Anticipating Patterns: Exploring random phenomena using probability and simulation </w:t>
      </w:r>
    </w:p>
    <w:p w14:paraId="55AFB764" w14:textId="77777777" w:rsidR="00C43858" w:rsidRPr="00C43858" w:rsidRDefault="00C43858" w:rsidP="00C43858">
      <w:pPr>
        <w:rPr>
          <w:rFonts w:eastAsia="CenturyOldStyleStd-Italic"/>
        </w:rPr>
      </w:pPr>
      <w:r w:rsidRPr="00C43858">
        <w:rPr>
          <w:rFonts w:eastAsia="CenturyOldStyleStd-Italic"/>
        </w:rPr>
        <w:t>Probability is the tool used for anticipating what the distribution of data should look like under a given model.</w:t>
      </w:r>
    </w:p>
    <w:p w14:paraId="511B6733" w14:textId="77777777" w:rsidR="00C43858" w:rsidRPr="00C43858" w:rsidRDefault="00C43858" w:rsidP="00C43858">
      <w:pPr>
        <w:rPr>
          <w:rFonts w:eastAsia="CenturyOldStyleStd-Regular"/>
        </w:rPr>
      </w:pPr>
      <w:r w:rsidRPr="00C43858">
        <w:rPr>
          <w:rFonts w:eastAsia="CenturyOldStyleStd-Regular"/>
        </w:rPr>
        <w:t xml:space="preserve"> A. Probability</w:t>
      </w:r>
    </w:p>
    <w:p w14:paraId="2352E147" w14:textId="77777777" w:rsidR="00C43858" w:rsidRPr="00C43858" w:rsidRDefault="00C43858" w:rsidP="00C43858">
      <w:pPr>
        <w:rPr>
          <w:rFonts w:eastAsia="CenturyOldStyleStd-Regular"/>
        </w:rPr>
      </w:pPr>
      <w:r w:rsidRPr="00C43858">
        <w:rPr>
          <w:rFonts w:eastAsia="CenturyOldStyleStd-Regular"/>
        </w:rPr>
        <w:t xml:space="preserve">     1. Interpreting probability, including long-run relative frequency interpretation</w:t>
      </w:r>
    </w:p>
    <w:p w14:paraId="3D991ACA" w14:textId="77777777" w:rsidR="00C43858" w:rsidRPr="00C43858" w:rsidRDefault="00C43858" w:rsidP="00C43858">
      <w:pPr>
        <w:rPr>
          <w:rFonts w:eastAsia="CenturyOldStyleStd-Regular"/>
        </w:rPr>
      </w:pPr>
      <w:r w:rsidRPr="00C43858">
        <w:rPr>
          <w:rFonts w:eastAsia="CenturyOldStyleStd-Regular"/>
        </w:rPr>
        <w:t xml:space="preserve">     2. “Law of Large Numbers” concept</w:t>
      </w:r>
    </w:p>
    <w:p w14:paraId="35A5817D" w14:textId="77777777" w:rsidR="00C43858" w:rsidRPr="00C43858" w:rsidRDefault="00C43858" w:rsidP="00C43858">
      <w:pPr>
        <w:rPr>
          <w:rFonts w:eastAsia="CenturyOldStyleStd-Regular"/>
        </w:rPr>
      </w:pPr>
      <w:r w:rsidRPr="00C43858">
        <w:rPr>
          <w:rFonts w:eastAsia="CenturyOldStyleStd-Regular"/>
        </w:rPr>
        <w:t xml:space="preserve">     3. Addition rule, multiplication rule, conditional probability, and independence</w:t>
      </w:r>
    </w:p>
    <w:p w14:paraId="2965648A" w14:textId="77777777" w:rsidR="00C43858" w:rsidRPr="00C43858" w:rsidRDefault="00C43858" w:rsidP="00C43858">
      <w:pPr>
        <w:tabs>
          <w:tab w:val="left" w:pos="540"/>
        </w:tabs>
        <w:ind w:left="540" w:hanging="540"/>
        <w:rPr>
          <w:rFonts w:eastAsia="CenturyOldStyleStd-Regular"/>
        </w:rPr>
      </w:pPr>
      <w:r w:rsidRPr="00C43858">
        <w:rPr>
          <w:rFonts w:eastAsia="CenturyOldStyleStd-Regular"/>
        </w:rPr>
        <w:t xml:space="preserve">     4. Discrete random variables and their probability distributions, including binomial and geometric</w:t>
      </w:r>
    </w:p>
    <w:p w14:paraId="31CECA97" w14:textId="77777777" w:rsidR="00C43858" w:rsidRPr="00C43858" w:rsidRDefault="00C43858" w:rsidP="00C43858">
      <w:pPr>
        <w:rPr>
          <w:rFonts w:eastAsia="CenturyOldStyleStd-Regular"/>
        </w:rPr>
      </w:pPr>
      <w:r w:rsidRPr="00C43858">
        <w:rPr>
          <w:rFonts w:eastAsia="CenturyOldStyleStd-Regular"/>
        </w:rPr>
        <w:t xml:space="preserve">     5. Simulation of random behavior and probability distributions</w:t>
      </w:r>
    </w:p>
    <w:p w14:paraId="653ECF21" w14:textId="77777777" w:rsidR="00C43858" w:rsidRPr="00C43858" w:rsidRDefault="00C43858" w:rsidP="00C43858">
      <w:pPr>
        <w:ind w:left="540" w:hanging="540"/>
        <w:rPr>
          <w:rFonts w:eastAsia="CenturyOldStyleStd-Regular"/>
        </w:rPr>
      </w:pPr>
      <w:r w:rsidRPr="00C43858">
        <w:rPr>
          <w:rFonts w:eastAsia="CenturyOldStyleStd-Regular"/>
        </w:rPr>
        <w:lastRenderedPageBreak/>
        <w:t xml:space="preserve">     6. Mean (expected value) and standard deviation of a random variable, and linear transformation of a random variable.                                </w:t>
      </w:r>
    </w:p>
    <w:p w14:paraId="359D21BF" w14:textId="77777777" w:rsidR="00C43858" w:rsidRPr="00C43858" w:rsidRDefault="00C43858" w:rsidP="00C43858">
      <w:pPr>
        <w:rPr>
          <w:rFonts w:eastAsia="CenturyOldStyleStd-Regular"/>
        </w:rPr>
      </w:pPr>
      <w:r w:rsidRPr="00C43858">
        <w:rPr>
          <w:rFonts w:eastAsia="CenturyOldStyleStd-Regular"/>
        </w:rPr>
        <w:t xml:space="preserve"> B. Combining independent random variables</w:t>
      </w:r>
    </w:p>
    <w:p w14:paraId="6824606B" w14:textId="77777777" w:rsidR="00C43858" w:rsidRPr="00C43858" w:rsidRDefault="00C43858" w:rsidP="00C43858">
      <w:pPr>
        <w:rPr>
          <w:rFonts w:eastAsia="CenturyOldStyleStd-Regular"/>
        </w:rPr>
      </w:pPr>
      <w:r w:rsidRPr="00C43858">
        <w:rPr>
          <w:rFonts w:eastAsia="CenturyOldStyleStd-Regular"/>
        </w:rPr>
        <w:t xml:space="preserve">     1. Notion of independence versus dependence</w:t>
      </w:r>
    </w:p>
    <w:p w14:paraId="5693E660" w14:textId="77777777" w:rsidR="00C43858" w:rsidRPr="00C43858" w:rsidRDefault="00C43858" w:rsidP="00C43858">
      <w:pPr>
        <w:tabs>
          <w:tab w:val="left" w:pos="180"/>
        </w:tabs>
        <w:ind w:left="540" w:hanging="540"/>
        <w:rPr>
          <w:rFonts w:eastAsia="CenturyOldStyleStd-Regular"/>
        </w:rPr>
      </w:pPr>
      <w:r w:rsidRPr="00C43858">
        <w:rPr>
          <w:rFonts w:eastAsia="CenturyOldStyleStd-Regular"/>
        </w:rPr>
        <w:t xml:space="preserve">     2. Mean and standard deviation for sums and differences of independent random variables</w:t>
      </w:r>
    </w:p>
    <w:p w14:paraId="02F9D43C" w14:textId="77777777" w:rsidR="00C43858" w:rsidRPr="00C43858" w:rsidRDefault="00C43858" w:rsidP="00C43858">
      <w:pPr>
        <w:rPr>
          <w:rFonts w:eastAsia="CenturyOldStyleStd-Regular"/>
        </w:rPr>
      </w:pPr>
      <w:r w:rsidRPr="00C43858">
        <w:rPr>
          <w:rFonts w:eastAsia="CenturyOldStyleStd-Regular"/>
        </w:rPr>
        <w:t xml:space="preserve"> C. The normal distribution</w:t>
      </w:r>
    </w:p>
    <w:p w14:paraId="454FAFBA" w14:textId="77777777" w:rsidR="00C43858" w:rsidRPr="00C43858" w:rsidRDefault="00C43858" w:rsidP="00C43858">
      <w:pPr>
        <w:rPr>
          <w:rFonts w:eastAsia="CenturyOldStyleStd-Regular"/>
        </w:rPr>
      </w:pPr>
      <w:r w:rsidRPr="00C43858">
        <w:rPr>
          <w:rFonts w:eastAsia="CenturyOldStyleStd-Regular"/>
        </w:rPr>
        <w:t xml:space="preserve">     1. Properties of the normal distribution</w:t>
      </w:r>
    </w:p>
    <w:p w14:paraId="1D1559AD" w14:textId="77777777" w:rsidR="00C43858" w:rsidRPr="00C43858" w:rsidRDefault="00C43858" w:rsidP="00C43858">
      <w:pPr>
        <w:rPr>
          <w:rFonts w:eastAsia="CenturyOldStyleStd-Regular"/>
        </w:rPr>
      </w:pPr>
      <w:r w:rsidRPr="00C43858">
        <w:rPr>
          <w:rFonts w:eastAsia="CenturyOldStyleStd-Regular"/>
        </w:rPr>
        <w:t xml:space="preserve">     2. Using tables of the normal distribution</w:t>
      </w:r>
    </w:p>
    <w:p w14:paraId="571E09ED" w14:textId="77777777" w:rsidR="00C43858" w:rsidRPr="00C43858" w:rsidRDefault="00C43858" w:rsidP="00C43858">
      <w:pPr>
        <w:rPr>
          <w:rFonts w:eastAsia="CenturyOldStyleStd-Regular"/>
        </w:rPr>
      </w:pPr>
      <w:r w:rsidRPr="00C43858">
        <w:rPr>
          <w:rFonts w:eastAsia="CenturyOldStyleStd-Regular"/>
        </w:rPr>
        <w:t xml:space="preserve">     3. The normal distribution as a model for measurements</w:t>
      </w:r>
    </w:p>
    <w:p w14:paraId="366FBF43" w14:textId="77777777" w:rsidR="00C43858" w:rsidRPr="00C43858" w:rsidRDefault="00C43858" w:rsidP="00C43858">
      <w:pPr>
        <w:rPr>
          <w:rFonts w:eastAsia="CenturyOldStyleStd-Regular"/>
        </w:rPr>
      </w:pPr>
      <w:r w:rsidRPr="00C43858">
        <w:rPr>
          <w:rFonts w:eastAsia="CenturyOldStyleStd-Regular"/>
        </w:rPr>
        <w:t xml:space="preserve"> D. Sampling distributions</w:t>
      </w:r>
    </w:p>
    <w:p w14:paraId="780931F9" w14:textId="77777777" w:rsidR="00C43858" w:rsidRPr="00C43858" w:rsidRDefault="00C43858" w:rsidP="00C43858">
      <w:pPr>
        <w:rPr>
          <w:rFonts w:eastAsia="CenturyOldStyleStd-Regular"/>
        </w:rPr>
      </w:pPr>
      <w:r w:rsidRPr="00C43858">
        <w:rPr>
          <w:rFonts w:eastAsia="CenturyOldStyleStd-Regular"/>
        </w:rPr>
        <w:t xml:space="preserve">     1. Sampling distribution of a sample proportion</w:t>
      </w:r>
    </w:p>
    <w:p w14:paraId="13CF05FC" w14:textId="77777777" w:rsidR="00C43858" w:rsidRPr="00C43858" w:rsidRDefault="00C43858" w:rsidP="00C43858">
      <w:pPr>
        <w:rPr>
          <w:rFonts w:eastAsia="CenturyOldStyleStd-Regular"/>
        </w:rPr>
      </w:pPr>
      <w:r w:rsidRPr="00C43858">
        <w:rPr>
          <w:rFonts w:eastAsia="CenturyOldStyleStd-Regular"/>
        </w:rPr>
        <w:t xml:space="preserve">     2. Sampling distribution of a sample mean</w:t>
      </w:r>
    </w:p>
    <w:p w14:paraId="08255703" w14:textId="77777777" w:rsidR="00C43858" w:rsidRPr="00C43858" w:rsidRDefault="00C43858" w:rsidP="00C43858">
      <w:pPr>
        <w:rPr>
          <w:rFonts w:eastAsia="CenturyOldStyleStd-Regular"/>
        </w:rPr>
      </w:pPr>
      <w:r w:rsidRPr="00C43858">
        <w:rPr>
          <w:rFonts w:eastAsia="CenturyOldStyleStd-Regular"/>
        </w:rPr>
        <w:t xml:space="preserve">     3. Central Limit Theorem</w:t>
      </w:r>
    </w:p>
    <w:p w14:paraId="1B87C5FD" w14:textId="77777777" w:rsidR="00C43858" w:rsidRPr="00C43858" w:rsidRDefault="00C43858" w:rsidP="00C43858">
      <w:pPr>
        <w:rPr>
          <w:rFonts w:eastAsia="CenturyOldStyleStd-Regular"/>
        </w:rPr>
      </w:pPr>
      <w:r w:rsidRPr="00C43858">
        <w:rPr>
          <w:rFonts w:eastAsia="CenturyOldStyleStd-Regular"/>
        </w:rPr>
        <w:t xml:space="preserve">     4. Sampling distribution of a difference between two independent sample proportions</w:t>
      </w:r>
    </w:p>
    <w:p w14:paraId="42C341B8" w14:textId="77777777" w:rsidR="00C43858" w:rsidRPr="00C43858" w:rsidRDefault="00C43858" w:rsidP="00C43858">
      <w:pPr>
        <w:rPr>
          <w:rFonts w:eastAsia="CenturyOldStyleStd-Regular"/>
        </w:rPr>
      </w:pPr>
      <w:r w:rsidRPr="00C43858">
        <w:rPr>
          <w:rFonts w:eastAsia="CenturyOldStyleStd-Regular"/>
        </w:rPr>
        <w:t xml:space="preserve">     5. Sampling distribution of a difference between two independent sample means</w:t>
      </w:r>
    </w:p>
    <w:p w14:paraId="57BCFC45" w14:textId="77777777" w:rsidR="00C43858" w:rsidRPr="00C43858" w:rsidRDefault="00C43858" w:rsidP="00C43858">
      <w:pPr>
        <w:rPr>
          <w:rFonts w:eastAsia="CenturyOldStyleStd-Regular"/>
        </w:rPr>
      </w:pPr>
      <w:r w:rsidRPr="00C43858">
        <w:rPr>
          <w:rFonts w:eastAsia="CenturyOldStyleStd-Regular"/>
        </w:rPr>
        <w:t xml:space="preserve">     6. Simulation of sampling distributions</w:t>
      </w:r>
    </w:p>
    <w:p w14:paraId="0826C766" w14:textId="77777777" w:rsidR="00C43858" w:rsidRPr="00C43858" w:rsidRDefault="00C43858" w:rsidP="00C43858">
      <w:pPr>
        <w:rPr>
          <w:rFonts w:eastAsia="CenturyOldStyleStd-Regular"/>
        </w:rPr>
      </w:pPr>
      <w:r w:rsidRPr="00C43858">
        <w:rPr>
          <w:rFonts w:eastAsia="CenturyOldStyleStd-Regular"/>
        </w:rPr>
        <w:t xml:space="preserve">     7. t-distribution</w:t>
      </w:r>
    </w:p>
    <w:p w14:paraId="52BC4FD9" w14:textId="77777777" w:rsidR="00C43858" w:rsidRPr="00C43858" w:rsidRDefault="00C43858" w:rsidP="00C43858">
      <w:pPr>
        <w:rPr>
          <w:rFonts w:eastAsia="CenturyOldStyleStd-Regular"/>
        </w:rPr>
      </w:pPr>
      <w:r w:rsidRPr="00C43858">
        <w:rPr>
          <w:rFonts w:eastAsia="CenturyOldStyleStd-Regular"/>
        </w:rPr>
        <w:t xml:space="preserve">     8. Chi-square distribution</w:t>
      </w:r>
    </w:p>
    <w:p w14:paraId="1D500FBA" w14:textId="77777777" w:rsidR="00C43858" w:rsidRPr="00C43858" w:rsidRDefault="00C43858" w:rsidP="00C43858">
      <w:pPr>
        <w:rPr>
          <w:rFonts w:eastAsia="CenturyOldStyleStd-Regular"/>
        </w:rPr>
      </w:pPr>
    </w:p>
    <w:p w14:paraId="23780885" w14:textId="77777777" w:rsidR="00C43858" w:rsidRPr="00C43858" w:rsidRDefault="00C43858" w:rsidP="00C43858">
      <w:pPr>
        <w:rPr>
          <w:rFonts w:eastAsia="CenturyOldStyleStd-Italic"/>
        </w:rPr>
      </w:pPr>
      <w:r w:rsidRPr="00C43858">
        <w:rPr>
          <w:rFonts w:eastAsia="CenturyOldStyleStd-Regular"/>
          <w:b/>
          <w:bCs/>
        </w:rPr>
        <w:t xml:space="preserve">Unit IV. Statistical Inference: Estimating population parameters and testing hypotheses </w:t>
      </w:r>
      <w:r w:rsidRPr="00C43858">
        <w:rPr>
          <w:rFonts w:eastAsia="CenturyOldStyleStd-Italic"/>
        </w:rPr>
        <w:t>Statistical inference guides the selection of appropriate models.</w:t>
      </w:r>
    </w:p>
    <w:p w14:paraId="4EEBA7C3" w14:textId="77777777" w:rsidR="00C43858" w:rsidRPr="00C43858" w:rsidRDefault="00C43858" w:rsidP="00C43858">
      <w:pPr>
        <w:rPr>
          <w:rFonts w:eastAsia="CenturyOldStyleStd-Regular"/>
        </w:rPr>
      </w:pPr>
      <w:r w:rsidRPr="00C43858">
        <w:rPr>
          <w:rFonts w:eastAsia="CenturyOldStyleStd-Regular"/>
        </w:rPr>
        <w:t xml:space="preserve"> A. Estimation (point estimators and confidence intervals)</w:t>
      </w:r>
    </w:p>
    <w:p w14:paraId="418FCEB0" w14:textId="77777777" w:rsidR="00C43858" w:rsidRPr="00C43858" w:rsidRDefault="00C43858" w:rsidP="00C43858">
      <w:pPr>
        <w:rPr>
          <w:rFonts w:eastAsia="CenturyOldStyleStd-Regular"/>
        </w:rPr>
      </w:pPr>
      <w:r w:rsidRPr="00C43858">
        <w:rPr>
          <w:rFonts w:eastAsia="CenturyOldStyleStd-Regular"/>
        </w:rPr>
        <w:t xml:space="preserve">     1. Estimating population parameters and margins of error</w:t>
      </w:r>
    </w:p>
    <w:p w14:paraId="44F91087" w14:textId="77777777" w:rsidR="00C43858" w:rsidRPr="00C43858" w:rsidRDefault="00C43858" w:rsidP="00C43858">
      <w:pPr>
        <w:rPr>
          <w:rFonts w:eastAsia="CenturyOldStyleStd-Regular"/>
        </w:rPr>
      </w:pPr>
      <w:r w:rsidRPr="00C43858">
        <w:rPr>
          <w:rFonts w:eastAsia="CenturyOldStyleStd-Regular"/>
        </w:rPr>
        <w:t xml:space="preserve">     2. Properties of point estimators, including unbiasedness and variability</w:t>
      </w:r>
    </w:p>
    <w:p w14:paraId="21FBD5AC" w14:textId="77777777" w:rsidR="00C43858" w:rsidRPr="00C43858" w:rsidRDefault="00C43858" w:rsidP="00C43858">
      <w:pPr>
        <w:tabs>
          <w:tab w:val="left" w:pos="360"/>
        </w:tabs>
        <w:ind w:left="540" w:hanging="540"/>
        <w:rPr>
          <w:rFonts w:eastAsia="CenturyOldStyleStd-Regular"/>
        </w:rPr>
      </w:pPr>
      <w:r w:rsidRPr="00C43858">
        <w:rPr>
          <w:rFonts w:eastAsia="CenturyOldStyleStd-Regular"/>
        </w:rPr>
        <w:t xml:space="preserve">     3. Logic of confidence intervals, meaning of confidence level and confidence intervals, and properties of confidence intervals</w:t>
      </w:r>
    </w:p>
    <w:p w14:paraId="5540FE07" w14:textId="77777777" w:rsidR="00C43858" w:rsidRPr="00C43858" w:rsidRDefault="00C43858" w:rsidP="00C43858">
      <w:pPr>
        <w:rPr>
          <w:rFonts w:eastAsia="CenturyOldStyleStd-Regular"/>
        </w:rPr>
      </w:pPr>
      <w:r w:rsidRPr="00C43858">
        <w:rPr>
          <w:rFonts w:eastAsia="CenturyOldStyleStd-Regular"/>
        </w:rPr>
        <w:t xml:space="preserve">     4. Large sample confidence interval for a proportion</w:t>
      </w:r>
    </w:p>
    <w:p w14:paraId="395E2484" w14:textId="77777777" w:rsidR="00C43858" w:rsidRPr="00C43858" w:rsidRDefault="00C43858" w:rsidP="00C43858">
      <w:pPr>
        <w:rPr>
          <w:rFonts w:eastAsia="CenturyOldStyleStd-Regular"/>
        </w:rPr>
      </w:pPr>
      <w:r w:rsidRPr="00C43858">
        <w:rPr>
          <w:rFonts w:eastAsia="CenturyOldStyleStd-Regular"/>
        </w:rPr>
        <w:t xml:space="preserve">     5. Large sample confidence interval for a difference between two proportions</w:t>
      </w:r>
    </w:p>
    <w:p w14:paraId="6BABAADA" w14:textId="77777777" w:rsidR="00C43858" w:rsidRPr="00C43858" w:rsidRDefault="00C43858" w:rsidP="00C43858">
      <w:pPr>
        <w:rPr>
          <w:rFonts w:eastAsia="CenturyOldStyleStd-Regular"/>
        </w:rPr>
      </w:pPr>
      <w:r w:rsidRPr="00C43858">
        <w:rPr>
          <w:rFonts w:eastAsia="CenturyOldStyleStd-Regular"/>
        </w:rPr>
        <w:t xml:space="preserve">     6. Confidence interval for a mean</w:t>
      </w:r>
    </w:p>
    <w:p w14:paraId="33C6514D" w14:textId="77777777" w:rsidR="00C43858" w:rsidRPr="00C43858" w:rsidRDefault="00C43858" w:rsidP="00C43858">
      <w:pPr>
        <w:rPr>
          <w:rFonts w:eastAsia="CenturyOldStyleStd-Regular"/>
        </w:rPr>
      </w:pPr>
      <w:r w:rsidRPr="00C43858">
        <w:rPr>
          <w:rFonts w:eastAsia="CenturyOldStyleStd-Regular"/>
        </w:rPr>
        <w:t xml:space="preserve">     7. Confidence interval for a difference between two means (unpaired and paired)</w:t>
      </w:r>
    </w:p>
    <w:p w14:paraId="5A29C439" w14:textId="77777777" w:rsidR="00C43858" w:rsidRPr="00C43858" w:rsidRDefault="00C43858" w:rsidP="00C43858">
      <w:pPr>
        <w:rPr>
          <w:rFonts w:eastAsia="CenturyOldStyleStd-Regular"/>
        </w:rPr>
      </w:pPr>
      <w:r w:rsidRPr="00C43858">
        <w:rPr>
          <w:rFonts w:eastAsia="CenturyOldStyleStd-Regular"/>
        </w:rPr>
        <w:t xml:space="preserve">     8. Confidence interval for the slope of a least-squares regression line</w:t>
      </w:r>
    </w:p>
    <w:p w14:paraId="0F59A2F7" w14:textId="77777777" w:rsidR="00C43858" w:rsidRPr="00C43858" w:rsidRDefault="00C43858" w:rsidP="00C43858">
      <w:pPr>
        <w:rPr>
          <w:rFonts w:eastAsia="CenturyOldStyleStd-Regular"/>
        </w:rPr>
      </w:pPr>
      <w:r w:rsidRPr="00C43858">
        <w:rPr>
          <w:rFonts w:eastAsia="CenturyOldStyleStd-Regular"/>
        </w:rPr>
        <w:t xml:space="preserve"> B. Tests of significance</w:t>
      </w:r>
    </w:p>
    <w:p w14:paraId="7CCD928D" w14:textId="77777777" w:rsidR="00C43858" w:rsidRPr="00C43858" w:rsidRDefault="00C43858" w:rsidP="00C43858">
      <w:pPr>
        <w:ind w:left="540" w:hanging="540"/>
        <w:rPr>
          <w:rFonts w:eastAsia="CenturyOldStyleStd-Regular"/>
        </w:rPr>
      </w:pPr>
      <w:r w:rsidRPr="00C43858">
        <w:rPr>
          <w:rFonts w:eastAsia="CenturyOldStyleStd-Regular"/>
        </w:rPr>
        <w:t xml:space="preserve">     1. Logic of significance testing, null and alternative hypotheses; p-values; one- and two-sided tests; concepts of Type I and Type II errors; concept of power</w:t>
      </w:r>
    </w:p>
    <w:p w14:paraId="757C2D98" w14:textId="77777777" w:rsidR="00C43858" w:rsidRPr="00C43858" w:rsidRDefault="00C43858" w:rsidP="00C43858">
      <w:pPr>
        <w:rPr>
          <w:rFonts w:eastAsia="CenturyOldStyleStd-Regular"/>
        </w:rPr>
      </w:pPr>
      <w:r w:rsidRPr="00C43858">
        <w:rPr>
          <w:rFonts w:eastAsia="CenturyOldStyleStd-Regular"/>
        </w:rPr>
        <w:t xml:space="preserve">     2. Large sample test for a proportion</w:t>
      </w:r>
    </w:p>
    <w:p w14:paraId="37EE2285" w14:textId="77777777" w:rsidR="00C43858" w:rsidRPr="00C43858" w:rsidRDefault="00C43858" w:rsidP="00C43858">
      <w:pPr>
        <w:rPr>
          <w:rFonts w:eastAsia="CenturyOldStyleStd-Regular"/>
        </w:rPr>
      </w:pPr>
      <w:r w:rsidRPr="00C43858">
        <w:rPr>
          <w:rFonts w:eastAsia="CenturyOldStyleStd-Regular"/>
        </w:rPr>
        <w:t xml:space="preserve">     3. Large sample test for a difference between two proportions</w:t>
      </w:r>
    </w:p>
    <w:p w14:paraId="45AF1D5C" w14:textId="77777777" w:rsidR="00C43858" w:rsidRPr="00C43858" w:rsidRDefault="00C43858" w:rsidP="00C43858">
      <w:pPr>
        <w:rPr>
          <w:rFonts w:eastAsia="CenturyOldStyleStd-Regular"/>
        </w:rPr>
      </w:pPr>
      <w:r w:rsidRPr="00C43858">
        <w:rPr>
          <w:rFonts w:eastAsia="CenturyOldStyleStd-Regular"/>
        </w:rPr>
        <w:t xml:space="preserve">     4. Test for a mean</w:t>
      </w:r>
    </w:p>
    <w:p w14:paraId="6A06327A" w14:textId="77777777" w:rsidR="00C43858" w:rsidRPr="00C43858" w:rsidRDefault="00C43858" w:rsidP="00C43858">
      <w:pPr>
        <w:rPr>
          <w:rFonts w:eastAsia="CenturyOldStyleStd-Regular"/>
        </w:rPr>
      </w:pPr>
      <w:r w:rsidRPr="00C43858">
        <w:rPr>
          <w:rFonts w:eastAsia="CenturyOldStyleStd-Regular"/>
        </w:rPr>
        <w:t xml:space="preserve">     5. Test for a difference between two means (unpaired and paired)</w:t>
      </w:r>
    </w:p>
    <w:p w14:paraId="0ACB6D48" w14:textId="77777777" w:rsidR="00C43858" w:rsidRPr="00C43858" w:rsidRDefault="00C43858" w:rsidP="00C43858">
      <w:pPr>
        <w:ind w:left="540" w:hanging="540"/>
        <w:rPr>
          <w:rFonts w:eastAsia="CenturyOldStyleStd-Regular"/>
        </w:rPr>
      </w:pPr>
      <w:r w:rsidRPr="00C43858">
        <w:rPr>
          <w:rFonts w:eastAsia="CenturyOldStyleStd-Regular"/>
        </w:rPr>
        <w:t xml:space="preserve">     6. Chi-square test for goodness of fit, homogeneity of proportions, and independence (one- and two-way tables)</w:t>
      </w:r>
    </w:p>
    <w:p w14:paraId="392C1968" w14:textId="77777777" w:rsidR="00C43858" w:rsidRPr="00C43858" w:rsidRDefault="00C43858" w:rsidP="00C43858">
      <w:pPr>
        <w:rPr>
          <w:rFonts w:eastAsia="CenturyOldStyleStd-Regular"/>
        </w:rPr>
      </w:pPr>
      <w:r w:rsidRPr="00C43858">
        <w:rPr>
          <w:rFonts w:eastAsia="CenturyOldStyleStd-Regular"/>
        </w:rPr>
        <w:t xml:space="preserve">     7. Test for the slope of a least-squares regression line</w:t>
      </w:r>
    </w:p>
    <w:p w14:paraId="6BD771BC" w14:textId="77777777" w:rsidR="00F36A25" w:rsidRPr="00CC1FF5" w:rsidRDefault="00F36A25" w:rsidP="00F36A25">
      <w:pPr>
        <w:pStyle w:val="ListParagraph"/>
        <w:spacing w:after="0"/>
        <w:ind w:left="0"/>
        <w:rPr>
          <w:rFonts w:ascii="Times New Roman" w:eastAsia="Times New Roman" w:hAnsi="Times New Roman"/>
          <w:b/>
          <w:sz w:val="24"/>
          <w:szCs w:val="24"/>
          <w:u w:val="single"/>
        </w:rPr>
      </w:pPr>
    </w:p>
    <w:p w14:paraId="43333A06" w14:textId="77777777" w:rsidR="00F36A25" w:rsidRPr="00F36A25" w:rsidRDefault="00F36A25" w:rsidP="00F36A25">
      <w:pPr>
        <w:pStyle w:val="ListParagraph"/>
        <w:spacing w:after="0"/>
        <w:ind w:left="0"/>
        <w:rPr>
          <w:rFonts w:ascii="Times New Roman" w:hAnsi="Times New Roman"/>
          <w:sz w:val="24"/>
          <w:szCs w:val="24"/>
        </w:rPr>
      </w:pPr>
    </w:p>
    <w:p w14:paraId="1F45D46B" w14:textId="77777777" w:rsidR="00F36A25" w:rsidRPr="00BB13BF" w:rsidRDefault="00F36A25" w:rsidP="00F36A25">
      <w:pPr>
        <w:pStyle w:val="ListParagraph"/>
        <w:rPr>
          <w:rFonts w:ascii="Maiandra GD" w:hAnsi="Maiandra GD" w:cs="Calibri"/>
          <w:sz w:val="20"/>
          <w:szCs w:val="20"/>
        </w:rPr>
      </w:pPr>
    </w:p>
    <w:p w14:paraId="54F2D759" w14:textId="77777777" w:rsidR="00F36A25" w:rsidRPr="00BB13BF" w:rsidRDefault="00F36A25" w:rsidP="00F36A25">
      <w:pPr>
        <w:pStyle w:val="ListParagraph"/>
        <w:spacing w:after="0"/>
        <w:ind w:left="0"/>
        <w:rPr>
          <w:rFonts w:ascii="Maiandra GD" w:hAnsi="Maiandra GD" w:cs="Calibri"/>
          <w:sz w:val="20"/>
          <w:szCs w:val="20"/>
        </w:rPr>
      </w:pPr>
    </w:p>
    <w:p w14:paraId="033C604E" w14:textId="77777777" w:rsidR="00F36A25" w:rsidRPr="00BB13BF" w:rsidRDefault="00F36A25" w:rsidP="00F36A25">
      <w:pPr>
        <w:pStyle w:val="ListParagraph"/>
        <w:spacing w:after="0"/>
        <w:ind w:left="0"/>
        <w:rPr>
          <w:rFonts w:ascii="Maiandra GD" w:hAnsi="Maiandra GD" w:cs="Calibri"/>
          <w:sz w:val="20"/>
          <w:szCs w:val="20"/>
        </w:rPr>
      </w:pPr>
    </w:p>
    <w:p w14:paraId="3E474430" w14:textId="77777777" w:rsidR="0022466F" w:rsidRDefault="008B4B39" w:rsidP="004F3664">
      <w:pPr>
        <w:rPr>
          <w:b/>
          <w:caps/>
        </w:rPr>
      </w:pPr>
      <w:r>
        <w:br w:type="page"/>
      </w:r>
      <w:r w:rsidR="0022466F" w:rsidRPr="009E40A1">
        <w:rPr>
          <w:b/>
          <w:caps/>
        </w:rPr>
        <w:lastRenderedPageBreak/>
        <w:t>Tentative Schedule:</w:t>
      </w:r>
    </w:p>
    <w:p w14:paraId="4F0FB397" w14:textId="77777777" w:rsidR="00B35D59" w:rsidRDefault="00B35D59" w:rsidP="004F3664">
      <w:pPr>
        <w:rPr>
          <w:b/>
          <w:caps/>
        </w:rPr>
      </w:pPr>
    </w:p>
    <w:p w14:paraId="286983A5" w14:textId="77777777" w:rsidR="00B35D59" w:rsidRPr="006F5251" w:rsidRDefault="00B35D59" w:rsidP="00B35D59">
      <w:r w:rsidRPr="006F5251">
        <w:t>Chapter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319"/>
        <w:gridCol w:w="4533"/>
        <w:gridCol w:w="1524"/>
      </w:tblGrid>
      <w:tr w:rsidR="00B35D59" w:rsidRPr="006F5251" w14:paraId="63ECF440" w14:textId="77777777" w:rsidTr="00883F59">
        <w:trPr>
          <w:jc w:val="center"/>
        </w:trPr>
        <w:tc>
          <w:tcPr>
            <w:tcW w:w="0" w:type="auto"/>
            <w:vAlign w:val="center"/>
          </w:tcPr>
          <w:p w14:paraId="72EC17F8" w14:textId="77777777" w:rsidR="00B35D59" w:rsidRPr="006F5251" w:rsidRDefault="00B35D59" w:rsidP="00883F59">
            <w:pPr>
              <w:jc w:val="center"/>
              <w:rPr>
                <w:sz w:val="20"/>
                <w:szCs w:val="20"/>
              </w:rPr>
            </w:pPr>
            <w:r w:rsidRPr="006F5251">
              <w:rPr>
                <w:sz w:val="20"/>
                <w:szCs w:val="20"/>
              </w:rPr>
              <w:t>Day</w:t>
            </w:r>
          </w:p>
        </w:tc>
        <w:tc>
          <w:tcPr>
            <w:tcW w:w="0" w:type="auto"/>
            <w:vAlign w:val="center"/>
          </w:tcPr>
          <w:p w14:paraId="66608CC9" w14:textId="77777777" w:rsidR="00B35D59" w:rsidRPr="006F5251" w:rsidRDefault="00B35D59" w:rsidP="00883F59">
            <w:pPr>
              <w:jc w:val="center"/>
              <w:rPr>
                <w:sz w:val="20"/>
                <w:szCs w:val="20"/>
              </w:rPr>
            </w:pPr>
            <w:r w:rsidRPr="006F5251">
              <w:rPr>
                <w:sz w:val="20"/>
                <w:szCs w:val="20"/>
              </w:rPr>
              <w:t>Topics</w:t>
            </w:r>
          </w:p>
        </w:tc>
        <w:tc>
          <w:tcPr>
            <w:tcW w:w="4533" w:type="dxa"/>
            <w:vAlign w:val="center"/>
          </w:tcPr>
          <w:p w14:paraId="2105F96D" w14:textId="77777777" w:rsidR="00B35D59" w:rsidRPr="006F5251" w:rsidRDefault="00B35D59" w:rsidP="00883F59">
            <w:pPr>
              <w:jc w:val="center"/>
              <w:rPr>
                <w:sz w:val="20"/>
                <w:szCs w:val="20"/>
              </w:rPr>
            </w:pPr>
            <w:r w:rsidRPr="006F5251">
              <w:rPr>
                <w:sz w:val="20"/>
                <w:szCs w:val="20"/>
              </w:rPr>
              <w:t>Objectives: Students will be able to…</w:t>
            </w:r>
          </w:p>
        </w:tc>
        <w:tc>
          <w:tcPr>
            <w:tcW w:w="1524" w:type="dxa"/>
            <w:vAlign w:val="center"/>
          </w:tcPr>
          <w:p w14:paraId="7D3E8E7B" w14:textId="77777777" w:rsidR="00B35D59" w:rsidRPr="006F5251" w:rsidRDefault="00B35D59" w:rsidP="00883F59">
            <w:pPr>
              <w:jc w:val="center"/>
              <w:rPr>
                <w:sz w:val="20"/>
                <w:szCs w:val="20"/>
              </w:rPr>
            </w:pPr>
            <w:r w:rsidRPr="006F5251">
              <w:rPr>
                <w:sz w:val="20"/>
                <w:szCs w:val="20"/>
              </w:rPr>
              <w:t>Homework</w:t>
            </w:r>
          </w:p>
        </w:tc>
      </w:tr>
      <w:tr w:rsidR="00B35D59" w:rsidRPr="006F5251" w14:paraId="13E0CBF3" w14:textId="77777777" w:rsidTr="00883F59">
        <w:trPr>
          <w:trHeight w:val="2587"/>
          <w:jc w:val="center"/>
        </w:trPr>
        <w:tc>
          <w:tcPr>
            <w:tcW w:w="0" w:type="auto"/>
            <w:vAlign w:val="center"/>
          </w:tcPr>
          <w:p w14:paraId="146326ED" w14:textId="77777777" w:rsidR="00B35D59" w:rsidRPr="006F5251" w:rsidRDefault="00B35D59" w:rsidP="00883F59">
            <w:pPr>
              <w:jc w:val="center"/>
              <w:rPr>
                <w:sz w:val="20"/>
                <w:szCs w:val="20"/>
              </w:rPr>
            </w:pPr>
            <w:r w:rsidRPr="006F5251">
              <w:rPr>
                <w:sz w:val="20"/>
                <w:szCs w:val="20"/>
              </w:rPr>
              <w:t>1</w:t>
            </w:r>
          </w:p>
        </w:tc>
        <w:tc>
          <w:tcPr>
            <w:tcW w:w="0" w:type="auto"/>
            <w:vAlign w:val="center"/>
          </w:tcPr>
          <w:p w14:paraId="3AD90640" w14:textId="77777777" w:rsidR="00B35D59" w:rsidRPr="006F5251" w:rsidRDefault="00B35D59" w:rsidP="00883F59">
            <w:pPr>
              <w:rPr>
                <w:i/>
                <w:sz w:val="20"/>
                <w:szCs w:val="20"/>
              </w:rPr>
            </w:pPr>
            <w:r w:rsidRPr="006F5251">
              <w:rPr>
                <w:sz w:val="20"/>
                <w:szCs w:val="20"/>
              </w:rPr>
              <w:t xml:space="preserve">4.1 Introduction, Sampling and Surveys, How to Sample Badly, How to Sample Well: Random Samples, </w:t>
            </w:r>
            <w:r w:rsidRPr="006F5251">
              <w:rPr>
                <w:i/>
                <w:sz w:val="20"/>
                <w:szCs w:val="20"/>
              </w:rPr>
              <w:t>Technology: Choosing an SRS using an Applet or Calculator</w:t>
            </w:r>
          </w:p>
          <w:p w14:paraId="32D188E9" w14:textId="77777777" w:rsidR="00B35D59" w:rsidRPr="006F5251" w:rsidRDefault="00B35D59" w:rsidP="00883F59">
            <w:pPr>
              <w:rPr>
                <w:i/>
                <w:sz w:val="20"/>
                <w:szCs w:val="20"/>
              </w:rPr>
            </w:pPr>
            <w:r w:rsidRPr="006F5251">
              <w:rPr>
                <w:sz w:val="20"/>
                <w:szCs w:val="20"/>
              </w:rPr>
              <w:t>4.1 Other Sampling Methods</w:t>
            </w:r>
          </w:p>
        </w:tc>
        <w:tc>
          <w:tcPr>
            <w:tcW w:w="4533" w:type="dxa"/>
            <w:vAlign w:val="center"/>
          </w:tcPr>
          <w:p w14:paraId="2B7E2D4F" w14:textId="77777777" w:rsidR="00B35D59" w:rsidRPr="006F5251" w:rsidRDefault="00B35D59" w:rsidP="00883F59">
            <w:pPr>
              <w:numPr>
                <w:ilvl w:val="0"/>
                <w:numId w:val="17"/>
              </w:numPr>
              <w:autoSpaceDE w:val="0"/>
              <w:autoSpaceDN w:val="0"/>
              <w:adjustRightInd w:val="0"/>
              <w:rPr>
                <w:color w:val="000000"/>
                <w:sz w:val="20"/>
                <w:szCs w:val="20"/>
              </w:rPr>
            </w:pPr>
            <w:r w:rsidRPr="006F5251">
              <w:rPr>
                <w:color w:val="000000"/>
                <w:sz w:val="20"/>
                <w:szCs w:val="20"/>
              </w:rPr>
              <w:t>Identify the population and sample in a sample survey.</w:t>
            </w:r>
          </w:p>
          <w:p w14:paraId="229D014C" w14:textId="77777777" w:rsidR="00B35D59" w:rsidRPr="006F5251" w:rsidRDefault="00B35D59" w:rsidP="00883F59">
            <w:pPr>
              <w:numPr>
                <w:ilvl w:val="0"/>
                <w:numId w:val="17"/>
              </w:numPr>
              <w:autoSpaceDE w:val="0"/>
              <w:autoSpaceDN w:val="0"/>
              <w:adjustRightInd w:val="0"/>
              <w:rPr>
                <w:sz w:val="20"/>
                <w:szCs w:val="20"/>
              </w:rPr>
            </w:pPr>
            <w:r w:rsidRPr="006F5251">
              <w:rPr>
                <w:sz w:val="20"/>
                <w:szCs w:val="20"/>
              </w:rPr>
              <w:t>Identify voluntary response samples and convenience samples. Explain how these bad sampling methods can lead to bias.</w:t>
            </w:r>
          </w:p>
          <w:p w14:paraId="7C479307" w14:textId="77777777" w:rsidR="00B35D59" w:rsidRPr="006F5251" w:rsidRDefault="00B35D59" w:rsidP="00883F59">
            <w:pPr>
              <w:numPr>
                <w:ilvl w:val="0"/>
                <w:numId w:val="17"/>
              </w:numPr>
              <w:autoSpaceDE w:val="0"/>
              <w:autoSpaceDN w:val="0"/>
              <w:adjustRightInd w:val="0"/>
              <w:rPr>
                <w:sz w:val="20"/>
                <w:szCs w:val="20"/>
              </w:rPr>
            </w:pPr>
            <w:r w:rsidRPr="006F5251">
              <w:rPr>
                <w:sz w:val="20"/>
                <w:szCs w:val="20"/>
              </w:rPr>
              <w:t>Describe how to use Table D to select a simple random sample (SRS).</w:t>
            </w:r>
          </w:p>
          <w:p w14:paraId="60E06C40" w14:textId="77777777" w:rsidR="00B35D59" w:rsidRPr="006F5251" w:rsidRDefault="00B35D59" w:rsidP="00883F59">
            <w:pPr>
              <w:numPr>
                <w:ilvl w:val="0"/>
                <w:numId w:val="17"/>
              </w:numPr>
              <w:autoSpaceDE w:val="0"/>
              <w:autoSpaceDN w:val="0"/>
              <w:adjustRightInd w:val="0"/>
              <w:rPr>
                <w:sz w:val="20"/>
                <w:szCs w:val="20"/>
              </w:rPr>
            </w:pPr>
            <w:r w:rsidRPr="006F5251">
              <w:rPr>
                <w:sz w:val="20"/>
                <w:szCs w:val="20"/>
              </w:rPr>
              <w:t>Distinguish a simple random sample from a stratified random sample or cluster sample. Give advantages and disadvantages of each sampling method.</w:t>
            </w:r>
          </w:p>
        </w:tc>
        <w:tc>
          <w:tcPr>
            <w:tcW w:w="1524" w:type="dxa"/>
            <w:vAlign w:val="center"/>
          </w:tcPr>
          <w:p w14:paraId="1CA5C512" w14:textId="77777777" w:rsidR="00B35D59" w:rsidRPr="006F5251" w:rsidRDefault="00B35D59" w:rsidP="00883F59">
            <w:pPr>
              <w:jc w:val="center"/>
              <w:rPr>
                <w:sz w:val="20"/>
                <w:szCs w:val="20"/>
              </w:rPr>
            </w:pPr>
            <w:r w:rsidRPr="006F5251">
              <w:rPr>
                <w:sz w:val="20"/>
                <w:szCs w:val="20"/>
              </w:rPr>
              <w:t>1, 3, 5, 7, 9, 11</w:t>
            </w:r>
          </w:p>
          <w:p w14:paraId="1E85F3A5" w14:textId="77777777" w:rsidR="00B35D59" w:rsidRPr="006F5251" w:rsidRDefault="00B35D59" w:rsidP="00883F59">
            <w:pPr>
              <w:jc w:val="center"/>
              <w:rPr>
                <w:sz w:val="20"/>
                <w:szCs w:val="20"/>
              </w:rPr>
            </w:pPr>
            <w:r w:rsidRPr="006F5251">
              <w:rPr>
                <w:sz w:val="20"/>
                <w:szCs w:val="20"/>
              </w:rPr>
              <w:t>17, 19, 21, 23, 25</w:t>
            </w:r>
          </w:p>
        </w:tc>
      </w:tr>
      <w:tr w:rsidR="00B35D59" w:rsidRPr="006F5251" w14:paraId="009207A8" w14:textId="77777777" w:rsidTr="00883F59">
        <w:trPr>
          <w:trHeight w:val="2357"/>
          <w:jc w:val="center"/>
        </w:trPr>
        <w:tc>
          <w:tcPr>
            <w:tcW w:w="0" w:type="auto"/>
            <w:vAlign w:val="center"/>
          </w:tcPr>
          <w:p w14:paraId="31FCD5F0" w14:textId="77777777" w:rsidR="00B35D59" w:rsidRPr="006F5251" w:rsidRDefault="00B35D59" w:rsidP="00883F59">
            <w:pPr>
              <w:jc w:val="center"/>
              <w:rPr>
                <w:sz w:val="20"/>
                <w:szCs w:val="20"/>
              </w:rPr>
            </w:pPr>
            <w:r>
              <w:rPr>
                <w:sz w:val="20"/>
                <w:szCs w:val="20"/>
              </w:rPr>
              <w:t>2</w:t>
            </w:r>
          </w:p>
        </w:tc>
        <w:tc>
          <w:tcPr>
            <w:tcW w:w="0" w:type="auto"/>
            <w:vAlign w:val="center"/>
          </w:tcPr>
          <w:p w14:paraId="4BA8158E" w14:textId="77777777" w:rsidR="00B35D59" w:rsidRPr="006F5251" w:rsidRDefault="00B35D59" w:rsidP="00883F59">
            <w:pPr>
              <w:rPr>
                <w:sz w:val="20"/>
                <w:szCs w:val="20"/>
              </w:rPr>
            </w:pPr>
            <w:r w:rsidRPr="006F5251">
              <w:rPr>
                <w:sz w:val="20"/>
                <w:szCs w:val="20"/>
              </w:rPr>
              <w:t>4.1 Inference for Sampling, Sample Surveys: What Can Go Wrong?</w:t>
            </w:r>
          </w:p>
          <w:p w14:paraId="0A4FB95D" w14:textId="77777777" w:rsidR="00B35D59" w:rsidRPr="006F5251" w:rsidRDefault="00B35D59" w:rsidP="00883F59">
            <w:pPr>
              <w:rPr>
                <w:sz w:val="20"/>
                <w:szCs w:val="20"/>
              </w:rPr>
            </w:pPr>
            <w:r w:rsidRPr="006F5251">
              <w:rPr>
                <w:sz w:val="20"/>
                <w:szCs w:val="20"/>
              </w:rPr>
              <w:t>4.2 Observational Studies vs. Experiments, The Language of Experiments, How to Experiment Badly</w:t>
            </w:r>
          </w:p>
        </w:tc>
        <w:tc>
          <w:tcPr>
            <w:tcW w:w="4533" w:type="dxa"/>
            <w:vAlign w:val="center"/>
          </w:tcPr>
          <w:p w14:paraId="2F86D0EB" w14:textId="77777777" w:rsidR="00B35D59" w:rsidRPr="006F5251" w:rsidRDefault="00B35D59" w:rsidP="00883F59">
            <w:pPr>
              <w:numPr>
                <w:ilvl w:val="0"/>
                <w:numId w:val="17"/>
              </w:numPr>
              <w:autoSpaceDE w:val="0"/>
              <w:autoSpaceDN w:val="0"/>
              <w:adjustRightInd w:val="0"/>
              <w:rPr>
                <w:sz w:val="20"/>
                <w:szCs w:val="20"/>
              </w:rPr>
            </w:pPr>
            <w:r w:rsidRPr="006F5251">
              <w:rPr>
                <w:sz w:val="20"/>
                <w:szCs w:val="20"/>
              </w:rPr>
              <w:t xml:space="preserve">Explain how </w:t>
            </w:r>
            <w:proofErr w:type="spellStart"/>
            <w:r w:rsidRPr="006F5251">
              <w:rPr>
                <w:sz w:val="20"/>
                <w:szCs w:val="20"/>
              </w:rPr>
              <w:t>undercoverage</w:t>
            </w:r>
            <w:proofErr w:type="spellEnd"/>
            <w:r w:rsidRPr="006F5251">
              <w:rPr>
                <w:sz w:val="20"/>
                <w:szCs w:val="20"/>
              </w:rPr>
              <w:t>, nonresponse, and question wording can lead to bias in a sample survey.</w:t>
            </w:r>
          </w:p>
          <w:p w14:paraId="6209A0AF" w14:textId="77777777" w:rsidR="00B35D59" w:rsidRPr="006F5251" w:rsidRDefault="00B35D59" w:rsidP="00883F59">
            <w:pPr>
              <w:numPr>
                <w:ilvl w:val="0"/>
                <w:numId w:val="17"/>
              </w:numPr>
              <w:autoSpaceDE w:val="0"/>
              <w:autoSpaceDN w:val="0"/>
              <w:adjustRightInd w:val="0"/>
              <w:rPr>
                <w:color w:val="000000"/>
                <w:sz w:val="20"/>
                <w:szCs w:val="20"/>
              </w:rPr>
            </w:pPr>
            <w:r w:rsidRPr="006F5251">
              <w:rPr>
                <w:color w:val="000000"/>
                <w:sz w:val="20"/>
                <w:szCs w:val="20"/>
              </w:rPr>
              <w:t>Distinguish between an observational study and an experiment.</w:t>
            </w:r>
          </w:p>
          <w:p w14:paraId="26664732" w14:textId="77777777" w:rsidR="00B35D59" w:rsidRPr="006F5251" w:rsidRDefault="00B35D59" w:rsidP="00883F59">
            <w:pPr>
              <w:numPr>
                <w:ilvl w:val="0"/>
                <w:numId w:val="17"/>
              </w:numPr>
              <w:autoSpaceDE w:val="0"/>
              <w:autoSpaceDN w:val="0"/>
              <w:adjustRightInd w:val="0"/>
              <w:rPr>
                <w:color w:val="000000"/>
                <w:sz w:val="20"/>
                <w:szCs w:val="20"/>
              </w:rPr>
            </w:pPr>
            <w:r w:rsidRPr="006F5251">
              <w:rPr>
                <w:color w:val="000000"/>
                <w:sz w:val="20"/>
                <w:szCs w:val="20"/>
              </w:rPr>
              <w:t>Explain how a lurking variable in an observational study can lead to confounding.</w:t>
            </w:r>
          </w:p>
          <w:p w14:paraId="3CC6190A" w14:textId="77777777" w:rsidR="00B35D59" w:rsidRPr="006F5251" w:rsidRDefault="00B35D59" w:rsidP="00883F59">
            <w:pPr>
              <w:numPr>
                <w:ilvl w:val="0"/>
                <w:numId w:val="17"/>
              </w:numPr>
              <w:autoSpaceDE w:val="0"/>
              <w:autoSpaceDN w:val="0"/>
              <w:adjustRightInd w:val="0"/>
              <w:rPr>
                <w:sz w:val="20"/>
                <w:szCs w:val="20"/>
              </w:rPr>
            </w:pPr>
            <w:r w:rsidRPr="006F5251">
              <w:rPr>
                <w:sz w:val="20"/>
                <w:szCs w:val="20"/>
              </w:rPr>
              <w:t>Identify the experimental units or subjects, explanatory variables (factors), treatments, and response variables in an experiment.</w:t>
            </w:r>
          </w:p>
        </w:tc>
        <w:tc>
          <w:tcPr>
            <w:tcW w:w="1524" w:type="dxa"/>
            <w:vAlign w:val="center"/>
          </w:tcPr>
          <w:p w14:paraId="16BB603D" w14:textId="77777777" w:rsidR="00B35D59" w:rsidRPr="006F5251" w:rsidRDefault="00B35D59" w:rsidP="00883F59">
            <w:pPr>
              <w:jc w:val="center"/>
              <w:rPr>
                <w:sz w:val="20"/>
                <w:szCs w:val="20"/>
              </w:rPr>
            </w:pPr>
            <w:r w:rsidRPr="006F5251">
              <w:rPr>
                <w:sz w:val="20"/>
                <w:szCs w:val="20"/>
              </w:rPr>
              <w:t>27, 28, 29, 31, 33, 35</w:t>
            </w:r>
          </w:p>
          <w:p w14:paraId="2D67C234" w14:textId="77777777" w:rsidR="00B35D59" w:rsidRPr="006F5251" w:rsidRDefault="00B35D59" w:rsidP="00883F59">
            <w:pPr>
              <w:jc w:val="center"/>
              <w:rPr>
                <w:sz w:val="20"/>
                <w:szCs w:val="20"/>
              </w:rPr>
            </w:pPr>
            <w:r w:rsidRPr="006F5251">
              <w:rPr>
                <w:sz w:val="20"/>
                <w:szCs w:val="20"/>
              </w:rPr>
              <w:t>37-42, 45, 47, 49, 51, 53</w:t>
            </w:r>
          </w:p>
        </w:tc>
      </w:tr>
      <w:tr w:rsidR="00B35D59" w:rsidRPr="006F5251" w14:paraId="6D47B290" w14:textId="77777777" w:rsidTr="00883F59">
        <w:trPr>
          <w:trHeight w:val="2372"/>
          <w:jc w:val="center"/>
        </w:trPr>
        <w:tc>
          <w:tcPr>
            <w:tcW w:w="0" w:type="auto"/>
            <w:vAlign w:val="center"/>
          </w:tcPr>
          <w:p w14:paraId="7D3C656F" w14:textId="77777777" w:rsidR="00B35D59" w:rsidRPr="006F5251" w:rsidRDefault="00B35D59" w:rsidP="00883F59">
            <w:pPr>
              <w:jc w:val="center"/>
              <w:rPr>
                <w:sz w:val="20"/>
                <w:szCs w:val="20"/>
              </w:rPr>
            </w:pPr>
            <w:r>
              <w:rPr>
                <w:sz w:val="20"/>
                <w:szCs w:val="20"/>
              </w:rPr>
              <w:t>3</w:t>
            </w:r>
          </w:p>
        </w:tc>
        <w:tc>
          <w:tcPr>
            <w:tcW w:w="0" w:type="auto"/>
            <w:vAlign w:val="center"/>
          </w:tcPr>
          <w:p w14:paraId="110C5661" w14:textId="77777777" w:rsidR="00B35D59" w:rsidRPr="006F5251" w:rsidRDefault="00B35D59" w:rsidP="00883F59">
            <w:pPr>
              <w:rPr>
                <w:sz w:val="20"/>
                <w:szCs w:val="20"/>
              </w:rPr>
            </w:pPr>
            <w:r w:rsidRPr="006F5251">
              <w:rPr>
                <w:sz w:val="20"/>
                <w:szCs w:val="20"/>
              </w:rPr>
              <w:t>4.2 How to Experiment Well, Three Principles of Experimental Design</w:t>
            </w:r>
          </w:p>
          <w:p w14:paraId="215A7A6B" w14:textId="77777777" w:rsidR="00B35D59" w:rsidRPr="006F5251" w:rsidRDefault="00B35D59" w:rsidP="00883F59">
            <w:pPr>
              <w:rPr>
                <w:sz w:val="20"/>
                <w:szCs w:val="20"/>
              </w:rPr>
            </w:pPr>
            <w:r w:rsidRPr="006F5251">
              <w:rPr>
                <w:sz w:val="20"/>
                <w:szCs w:val="20"/>
              </w:rPr>
              <w:t>4.2 Experiments: What Can Go Wrong? Inference for Experiments</w:t>
            </w:r>
          </w:p>
        </w:tc>
        <w:tc>
          <w:tcPr>
            <w:tcW w:w="4533" w:type="dxa"/>
            <w:vAlign w:val="center"/>
          </w:tcPr>
          <w:p w14:paraId="271710AC" w14:textId="77777777" w:rsidR="00B35D59" w:rsidRPr="006F5251" w:rsidRDefault="00B35D59" w:rsidP="00883F59">
            <w:pPr>
              <w:numPr>
                <w:ilvl w:val="0"/>
                <w:numId w:val="17"/>
              </w:numPr>
              <w:autoSpaceDE w:val="0"/>
              <w:autoSpaceDN w:val="0"/>
              <w:adjustRightInd w:val="0"/>
              <w:rPr>
                <w:color w:val="000000"/>
                <w:sz w:val="20"/>
                <w:szCs w:val="20"/>
              </w:rPr>
            </w:pPr>
            <w:r w:rsidRPr="006F5251">
              <w:rPr>
                <w:sz w:val="20"/>
                <w:szCs w:val="20"/>
              </w:rPr>
              <w:t>Describe a completely randomized design for an experiment.</w:t>
            </w:r>
            <w:r w:rsidRPr="006F5251">
              <w:rPr>
                <w:color w:val="000000"/>
                <w:sz w:val="20"/>
                <w:szCs w:val="20"/>
              </w:rPr>
              <w:t xml:space="preserve"> </w:t>
            </w:r>
          </w:p>
          <w:p w14:paraId="3AE759FF" w14:textId="77777777" w:rsidR="00B35D59" w:rsidRPr="006F5251" w:rsidRDefault="00B35D59" w:rsidP="00883F59">
            <w:pPr>
              <w:numPr>
                <w:ilvl w:val="0"/>
                <w:numId w:val="17"/>
              </w:numPr>
              <w:autoSpaceDE w:val="0"/>
              <w:autoSpaceDN w:val="0"/>
              <w:adjustRightInd w:val="0"/>
              <w:rPr>
                <w:color w:val="000000"/>
                <w:sz w:val="20"/>
                <w:szCs w:val="20"/>
              </w:rPr>
            </w:pPr>
            <w:r w:rsidRPr="006F5251">
              <w:rPr>
                <w:color w:val="000000"/>
                <w:sz w:val="20"/>
                <w:szCs w:val="20"/>
              </w:rPr>
              <w:t xml:space="preserve">Explain why random assignment </w:t>
            </w:r>
            <w:proofErr w:type="gramStart"/>
            <w:r w:rsidRPr="006F5251">
              <w:rPr>
                <w:color w:val="000000"/>
                <w:sz w:val="20"/>
                <w:szCs w:val="20"/>
              </w:rPr>
              <w:t>is an important experimental design principle</w:t>
            </w:r>
            <w:proofErr w:type="gramEnd"/>
            <w:r w:rsidRPr="006F5251">
              <w:rPr>
                <w:color w:val="000000"/>
                <w:sz w:val="20"/>
                <w:szCs w:val="20"/>
              </w:rPr>
              <w:t>.</w:t>
            </w:r>
          </w:p>
          <w:p w14:paraId="5874585D" w14:textId="77777777" w:rsidR="00B35D59" w:rsidRPr="006F5251" w:rsidRDefault="00B35D59" w:rsidP="00883F59">
            <w:pPr>
              <w:numPr>
                <w:ilvl w:val="0"/>
                <w:numId w:val="17"/>
              </w:numPr>
              <w:autoSpaceDE w:val="0"/>
              <w:autoSpaceDN w:val="0"/>
              <w:adjustRightInd w:val="0"/>
              <w:rPr>
                <w:color w:val="000000"/>
                <w:sz w:val="20"/>
                <w:szCs w:val="20"/>
              </w:rPr>
            </w:pPr>
            <w:r w:rsidRPr="006F5251">
              <w:rPr>
                <w:color w:val="000000"/>
                <w:sz w:val="20"/>
                <w:szCs w:val="20"/>
              </w:rPr>
              <w:t>Describe how to avoid the placebo effect in an experiment.</w:t>
            </w:r>
          </w:p>
          <w:p w14:paraId="026EC1A1" w14:textId="77777777" w:rsidR="00B35D59" w:rsidRPr="006F5251" w:rsidRDefault="00B35D59" w:rsidP="00883F59">
            <w:pPr>
              <w:numPr>
                <w:ilvl w:val="0"/>
                <w:numId w:val="17"/>
              </w:numPr>
              <w:autoSpaceDE w:val="0"/>
              <w:autoSpaceDN w:val="0"/>
              <w:adjustRightInd w:val="0"/>
              <w:rPr>
                <w:color w:val="000000"/>
                <w:sz w:val="20"/>
                <w:szCs w:val="20"/>
              </w:rPr>
            </w:pPr>
            <w:r w:rsidRPr="006F5251">
              <w:rPr>
                <w:color w:val="000000"/>
                <w:sz w:val="20"/>
                <w:szCs w:val="20"/>
              </w:rPr>
              <w:t>Explain the meaning and the purpose of blinding in an experiment.</w:t>
            </w:r>
          </w:p>
          <w:p w14:paraId="6E06E8CB" w14:textId="77777777" w:rsidR="00B35D59" w:rsidRPr="006F5251" w:rsidRDefault="00B35D59" w:rsidP="00883F59">
            <w:pPr>
              <w:numPr>
                <w:ilvl w:val="0"/>
                <w:numId w:val="17"/>
              </w:numPr>
              <w:rPr>
                <w:sz w:val="20"/>
                <w:szCs w:val="20"/>
              </w:rPr>
            </w:pPr>
            <w:r w:rsidRPr="006F5251">
              <w:rPr>
                <w:color w:val="000000"/>
                <w:sz w:val="20"/>
                <w:szCs w:val="20"/>
              </w:rPr>
              <w:t>Explain in context what “statistically significant” means.</w:t>
            </w:r>
          </w:p>
        </w:tc>
        <w:tc>
          <w:tcPr>
            <w:tcW w:w="1524" w:type="dxa"/>
            <w:vAlign w:val="center"/>
          </w:tcPr>
          <w:p w14:paraId="1A1DB381" w14:textId="77777777" w:rsidR="00B35D59" w:rsidRPr="006F5251" w:rsidRDefault="00B35D59" w:rsidP="00883F59">
            <w:pPr>
              <w:jc w:val="center"/>
              <w:rPr>
                <w:sz w:val="20"/>
                <w:szCs w:val="20"/>
              </w:rPr>
            </w:pPr>
            <w:r w:rsidRPr="006F5251">
              <w:rPr>
                <w:sz w:val="20"/>
                <w:szCs w:val="20"/>
              </w:rPr>
              <w:t>57, 63, 65, 67</w:t>
            </w:r>
          </w:p>
          <w:p w14:paraId="007C1ABB" w14:textId="77777777" w:rsidR="00B35D59" w:rsidRPr="006F5251" w:rsidRDefault="00B35D59" w:rsidP="00883F59">
            <w:pPr>
              <w:jc w:val="center"/>
              <w:rPr>
                <w:sz w:val="20"/>
                <w:szCs w:val="20"/>
              </w:rPr>
            </w:pPr>
            <w:r w:rsidRPr="006F5251">
              <w:rPr>
                <w:sz w:val="20"/>
                <w:szCs w:val="20"/>
              </w:rPr>
              <w:t>69, 71, 73, 75*</w:t>
            </w:r>
          </w:p>
          <w:p w14:paraId="341A3A9F" w14:textId="77777777" w:rsidR="00B35D59" w:rsidRPr="006F5251" w:rsidRDefault="00B35D59" w:rsidP="00883F59">
            <w:pPr>
              <w:jc w:val="center"/>
              <w:rPr>
                <w:sz w:val="20"/>
                <w:szCs w:val="20"/>
              </w:rPr>
            </w:pPr>
            <w:r w:rsidRPr="006F5251">
              <w:rPr>
                <w:sz w:val="20"/>
                <w:szCs w:val="20"/>
              </w:rPr>
              <w:t>(*We will analyze this data again in an Activity in chapter 10)</w:t>
            </w:r>
          </w:p>
        </w:tc>
      </w:tr>
      <w:tr w:rsidR="00B35D59" w:rsidRPr="006F5251" w14:paraId="7D663107" w14:textId="77777777" w:rsidTr="00883F59">
        <w:trPr>
          <w:trHeight w:val="1653"/>
          <w:jc w:val="center"/>
        </w:trPr>
        <w:tc>
          <w:tcPr>
            <w:tcW w:w="0" w:type="auto"/>
            <w:vAlign w:val="center"/>
          </w:tcPr>
          <w:p w14:paraId="729A2A9E" w14:textId="77777777" w:rsidR="00B35D59" w:rsidRPr="006F5251" w:rsidRDefault="00B35D59" w:rsidP="00883F59">
            <w:pPr>
              <w:jc w:val="center"/>
              <w:rPr>
                <w:sz w:val="20"/>
                <w:szCs w:val="20"/>
              </w:rPr>
            </w:pPr>
            <w:r>
              <w:rPr>
                <w:sz w:val="20"/>
                <w:szCs w:val="20"/>
              </w:rPr>
              <w:t>4</w:t>
            </w:r>
          </w:p>
        </w:tc>
        <w:tc>
          <w:tcPr>
            <w:tcW w:w="0" w:type="auto"/>
            <w:vAlign w:val="center"/>
          </w:tcPr>
          <w:p w14:paraId="1F61F200" w14:textId="77777777" w:rsidR="00B35D59" w:rsidRPr="006F5251" w:rsidRDefault="00B35D59" w:rsidP="00883F59">
            <w:pPr>
              <w:rPr>
                <w:sz w:val="20"/>
                <w:szCs w:val="20"/>
              </w:rPr>
            </w:pPr>
            <w:r w:rsidRPr="006F5251">
              <w:rPr>
                <w:sz w:val="20"/>
                <w:szCs w:val="20"/>
              </w:rPr>
              <w:t>4.2 Blocking, Matched Pairs Design</w:t>
            </w:r>
          </w:p>
          <w:p w14:paraId="0B8DB48F" w14:textId="77777777" w:rsidR="00B35D59" w:rsidRPr="006F5251" w:rsidRDefault="00B35D59" w:rsidP="00883F59">
            <w:pPr>
              <w:rPr>
                <w:sz w:val="20"/>
                <w:szCs w:val="20"/>
              </w:rPr>
            </w:pPr>
            <w:r w:rsidRPr="006F5251">
              <w:rPr>
                <w:sz w:val="20"/>
                <w:szCs w:val="20"/>
              </w:rPr>
              <w:t>4.3 Scope of Inference, the Challenges of Establishing Causation</w:t>
            </w:r>
          </w:p>
        </w:tc>
        <w:tc>
          <w:tcPr>
            <w:tcW w:w="4533" w:type="dxa"/>
            <w:vAlign w:val="center"/>
          </w:tcPr>
          <w:p w14:paraId="56547B29" w14:textId="77777777" w:rsidR="00B35D59" w:rsidRPr="006F5251" w:rsidRDefault="00B35D59" w:rsidP="00883F59">
            <w:pPr>
              <w:numPr>
                <w:ilvl w:val="0"/>
                <w:numId w:val="17"/>
              </w:numPr>
              <w:autoSpaceDE w:val="0"/>
              <w:autoSpaceDN w:val="0"/>
              <w:adjustRightInd w:val="0"/>
              <w:rPr>
                <w:color w:val="000000"/>
                <w:sz w:val="20"/>
                <w:szCs w:val="20"/>
              </w:rPr>
            </w:pPr>
            <w:r w:rsidRPr="006F5251">
              <w:rPr>
                <w:color w:val="000000"/>
                <w:sz w:val="20"/>
                <w:szCs w:val="20"/>
              </w:rPr>
              <w:t>Distinguish between a completely randomized design and a randomized block design.</w:t>
            </w:r>
          </w:p>
          <w:p w14:paraId="0205A9FE" w14:textId="77777777" w:rsidR="00B35D59" w:rsidRPr="006F5251" w:rsidRDefault="00B35D59" w:rsidP="00883F59">
            <w:pPr>
              <w:numPr>
                <w:ilvl w:val="0"/>
                <w:numId w:val="17"/>
              </w:numPr>
              <w:autoSpaceDE w:val="0"/>
              <w:autoSpaceDN w:val="0"/>
              <w:adjustRightInd w:val="0"/>
              <w:rPr>
                <w:sz w:val="20"/>
                <w:szCs w:val="20"/>
              </w:rPr>
            </w:pPr>
            <w:r w:rsidRPr="006F5251">
              <w:rPr>
                <w:sz w:val="20"/>
                <w:szCs w:val="20"/>
              </w:rPr>
              <w:t>Know when a matched pairs experimental design is appropriate and how to implement such a design.</w:t>
            </w:r>
          </w:p>
          <w:p w14:paraId="2E571D70" w14:textId="77777777" w:rsidR="00B35D59" w:rsidRPr="006F5251" w:rsidRDefault="00B35D59" w:rsidP="00883F59">
            <w:pPr>
              <w:numPr>
                <w:ilvl w:val="0"/>
                <w:numId w:val="17"/>
              </w:numPr>
              <w:autoSpaceDE w:val="0"/>
              <w:autoSpaceDN w:val="0"/>
              <w:adjustRightInd w:val="0"/>
              <w:rPr>
                <w:sz w:val="20"/>
                <w:szCs w:val="20"/>
              </w:rPr>
            </w:pPr>
            <w:r w:rsidRPr="006F5251">
              <w:rPr>
                <w:color w:val="000000"/>
                <w:sz w:val="20"/>
                <w:szCs w:val="20"/>
              </w:rPr>
              <w:t>Determine the scope of inference for a statistical study.</w:t>
            </w:r>
          </w:p>
        </w:tc>
        <w:tc>
          <w:tcPr>
            <w:tcW w:w="1524" w:type="dxa"/>
            <w:vAlign w:val="center"/>
          </w:tcPr>
          <w:p w14:paraId="5F1112F3" w14:textId="77777777" w:rsidR="00B35D59" w:rsidRPr="006F5251" w:rsidRDefault="00B35D59" w:rsidP="00883F59">
            <w:pPr>
              <w:jc w:val="center"/>
              <w:rPr>
                <w:sz w:val="20"/>
                <w:szCs w:val="20"/>
              </w:rPr>
            </w:pPr>
            <w:r w:rsidRPr="006F5251">
              <w:rPr>
                <w:sz w:val="20"/>
                <w:szCs w:val="20"/>
              </w:rPr>
              <w:t xml:space="preserve">77, 79, 81, 85, </w:t>
            </w:r>
          </w:p>
          <w:p w14:paraId="2D10ED23" w14:textId="77777777" w:rsidR="00B35D59" w:rsidRPr="006F5251" w:rsidRDefault="00B35D59" w:rsidP="00883F59">
            <w:pPr>
              <w:jc w:val="center"/>
              <w:rPr>
                <w:sz w:val="20"/>
                <w:szCs w:val="20"/>
              </w:rPr>
            </w:pPr>
            <w:r w:rsidRPr="006F5251">
              <w:rPr>
                <w:sz w:val="20"/>
                <w:szCs w:val="20"/>
              </w:rPr>
              <w:t>91-98, 102-108</w:t>
            </w:r>
          </w:p>
        </w:tc>
      </w:tr>
      <w:tr w:rsidR="00B35D59" w:rsidRPr="006F5251" w14:paraId="732E38E7" w14:textId="77777777" w:rsidTr="00883F59">
        <w:trPr>
          <w:jc w:val="center"/>
        </w:trPr>
        <w:tc>
          <w:tcPr>
            <w:tcW w:w="0" w:type="auto"/>
            <w:vAlign w:val="center"/>
          </w:tcPr>
          <w:p w14:paraId="5473C72A" w14:textId="77777777" w:rsidR="00B35D59" w:rsidRPr="006F5251" w:rsidRDefault="00B35D59" w:rsidP="00883F59">
            <w:pPr>
              <w:jc w:val="center"/>
              <w:rPr>
                <w:sz w:val="20"/>
                <w:szCs w:val="20"/>
              </w:rPr>
            </w:pPr>
            <w:r>
              <w:rPr>
                <w:sz w:val="20"/>
                <w:szCs w:val="20"/>
              </w:rPr>
              <w:t>5</w:t>
            </w:r>
          </w:p>
        </w:tc>
        <w:tc>
          <w:tcPr>
            <w:tcW w:w="0" w:type="auto"/>
            <w:vAlign w:val="center"/>
          </w:tcPr>
          <w:p w14:paraId="27536C16" w14:textId="3C9432DD" w:rsidR="00B35D59" w:rsidRPr="006F5251" w:rsidRDefault="00B35D59" w:rsidP="00883F59">
            <w:pPr>
              <w:rPr>
                <w:sz w:val="20"/>
                <w:szCs w:val="20"/>
              </w:rPr>
            </w:pPr>
            <w:r w:rsidRPr="006F5251">
              <w:rPr>
                <w:sz w:val="20"/>
                <w:szCs w:val="20"/>
              </w:rPr>
              <w:t xml:space="preserve">4.3 </w:t>
            </w:r>
            <w:r w:rsidR="00883F59">
              <w:rPr>
                <w:sz w:val="20"/>
                <w:szCs w:val="20"/>
              </w:rPr>
              <w:t>Establishing Causation/</w:t>
            </w:r>
            <w:r w:rsidRPr="006F5251">
              <w:rPr>
                <w:sz w:val="20"/>
                <w:szCs w:val="20"/>
              </w:rPr>
              <w:t xml:space="preserve">Data Ethics* </w:t>
            </w:r>
          </w:p>
        </w:tc>
        <w:tc>
          <w:tcPr>
            <w:tcW w:w="4533" w:type="dxa"/>
            <w:vAlign w:val="center"/>
          </w:tcPr>
          <w:p w14:paraId="2C01B789" w14:textId="0EFE62A5" w:rsidR="00883F59" w:rsidRDefault="00883F59" w:rsidP="00883F59">
            <w:pPr>
              <w:numPr>
                <w:ilvl w:val="0"/>
                <w:numId w:val="17"/>
              </w:numPr>
              <w:autoSpaceDE w:val="0"/>
              <w:autoSpaceDN w:val="0"/>
              <w:adjustRightInd w:val="0"/>
              <w:rPr>
                <w:color w:val="000000"/>
                <w:sz w:val="20"/>
                <w:szCs w:val="20"/>
              </w:rPr>
            </w:pPr>
            <w:r>
              <w:rPr>
                <w:sz w:val="20"/>
                <w:szCs w:val="20"/>
              </w:rPr>
              <w:t>Decide whether a given study/experiment establishes causation.</w:t>
            </w:r>
          </w:p>
          <w:p w14:paraId="46665911" w14:textId="3F86A8AC" w:rsidR="00B35D59" w:rsidRPr="006F5251" w:rsidRDefault="00B35D59" w:rsidP="00883F59">
            <w:pPr>
              <w:numPr>
                <w:ilvl w:val="0"/>
                <w:numId w:val="17"/>
              </w:numPr>
              <w:autoSpaceDE w:val="0"/>
              <w:autoSpaceDN w:val="0"/>
              <w:adjustRightInd w:val="0"/>
              <w:rPr>
                <w:color w:val="000000"/>
                <w:sz w:val="20"/>
                <w:szCs w:val="20"/>
              </w:rPr>
            </w:pPr>
            <w:r w:rsidRPr="006F5251">
              <w:rPr>
                <w:color w:val="000000"/>
                <w:sz w:val="20"/>
                <w:szCs w:val="20"/>
              </w:rPr>
              <w:t>Evaluate whether a statistical study has been carried out in an ethical manner.</w:t>
            </w:r>
          </w:p>
        </w:tc>
        <w:tc>
          <w:tcPr>
            <w:tcW w:w="1524" w:type="dxa"/>
            <w:vAlign w:val="center"/>
          </w:tcPr>
          <w:p w14:paraId="5F73A92E" w14:textId="77777777" w:rsidR="00B35D59" w:rsidRPr="006F5251" w:rsidRDefault="00B35D59" w:rsidP="00883F59">
            <w:pPr>
              <w:jc w:val="center"/>
              <w:rPr>
                <w:sz w:val="20"/>
                <w:szCs w:val="20"/>
              </w:rPr>
            </w:pPr>
            <w:r w:rsidRPr="006F5251">
              <w:rPr>
                <w:sz w:val="20"/>
                <w:szCs w:val="20"/>
              </w:rPr>
              <w:t>55, 83, 87, 89</w:t>
            </w:r>
          </w:p>
        </w:tc>
      </w:tr>
      <w:tr w:rsidR="00B35D59" w:rsidRPr="006F5251" w14:paraId="75293713" w14:textId="77777777" w:rsidTr="00883F59">
        <w:trPr>
          <w:jc w:val="center"/>
        </w:trPr>
        <w:tc>
          <w:tcPr>
            <w:tcW w:w="0" w:type="auto"/>
            <w:vAlign w:val="center"/>
          </w:tcPr>
          <w:p w14:paraId="4F49E509" w14:textId="77777777" w:rsidR="00B35D59" w:rsidRPr="006F5251" w:rsidRDefault="00B35D59" w:rsidP="00883F59">
            <w:pPr>
              <w:jc w:val="center"/>
              <w:rPr>
                <w:sz w:val="20"/>
                <w:szCs w:val="20"/>
              </w:rPr>
            </w:pPr>
            <w:r>
              <w:rPr>
                <w:sz w:val="20"/>
                <w:szCs w:val="20"/>
              </w:rPr>
              <w:t>6</w:t>
            </w:r>
          </w:p>
        </w:tc>
        <w:tc>
          <w:tcPr>
            <w:tcW w:w="0" w:type="auto"/>
            <w:vAlign w:val="center"/>
          </w:tcPr>
          <w:p w14:paraId="60E4727E" w14:textId="77777777" w:rsidR="00B35D59" w:rsidRPr="006F5251" w:rsidRDefault="00B35D59" w:rsidP="00883F59">
            <w:pPr>
              <w:rPr>
                <w:sz w:val="20"/>
                <w:szCs w:val="20"/>
              </w:rPr>
            </w:pPr>
            <w:r w:rsidRPr="006F5251">
              <w:rPr>
                <w:sz w:val="20"/>
                <w:szCs w:val="20"/>
              </w:rPr>
              <w:t>Chapter 4 Review</w:t>
            </w:r>
          </w:p>
        </w:tc>
        <w:tc>
          <w:tcPr>
            <w:tcW w:w="4533" w:type="dxa"/>
            <w:vAlign w:val="center"/>
          </w:tcPr>
          <w:p w14:paraId="37093F04" w14:textId="77777777" w:rsidR="00B35D59" w:rsidRPr="006F5251" w:rsidRDefault="00B35D59" w:rsidP="00883F59">
            <w:pPr>
              <w:rPr>
                <w:sz w:val="20"/>
                <w:szCs w:val="20"/>
              </w:rPr>
            </w:pPr>
          </w:p>
        </w:tc>
        <w:tc>
          <w:tcPr>
            <w:tcW w:w="1524" w:type="dxa"/>
            <w:vAlign w:val="center"/>
          </w:tcPr>
          <w:p w14:paraId="78C33DDD" w14:textId="77777777" w:rsidR="00B35D59" w:rsidRPr="006F5251" w:rsidRDefault="00B35D59" w:rsidP="00883F59">
            <w:pPr>
              <w:jc w:val="center"/>
              <w:rPr>
                <w:sz w:val="20"/>
                <w:szCs w:val="20"/>
              </w:rPr>
            </w:pPr>
            <w:r w:rsidRPr="006F5251">
              <w:rPr>
                <w:sz w:val="20"/>
                <w:szCs w:val="20"/>
              </w:rPr>
              <w:t>Chapter 4 Review Exercises</w:t>
            </w:r>
          </w:p>
        </w:tc>
      </w:tr>
      <w:tr w:rsidR="00B35D59" w:rsidRPr="006F5251" w14:paraId="0CDA036C" w14:textId="77777777" w:rsidTr="00883F59">
        <w:trPr>
          <w:jc w:val="center"/>
        </w:trPr>
        <w:tc>
          <w:tcPr>
            <w:tcW w:w="0" w:type="auto"/>
            <w:vAlign w:val="center"/>
          </w:tcPr>
          <w:p w14:paraId="4932D467" w14:textId="77777777" w:rsidR="00B35D59" w:rsidRPr="006F5251" w:rsidRDefault="00B35D59" w:rsidP="00883F59">
            <w:pPr>
              <w:jc w:val="center"/>
              <w:rPr>
                <w:sz w:val="20"/>
                <w:szCs w:val="20"/>
              </w:rPr>
            </w:pPr>
            <w:r>
              <w:rPr>
                <w:sz w:val="20"/>
                <w:szCs w:val="20"/>
              </w:rPr>
              <w:t>7</w:t>
            </w:r>
          </w:p>
        </w:tc>
        <w:tc>
          <w:tcPr>
            <w:tcW w:w="0" w:type="auto"/>
            <w:vAlign w:val="center"/>
          </w:tcPr>
          <w:p w14:paraId="3E0B610A" w14:textId="77777777" w:rsidR="00B35D59" w:rsidRPr="006F5251" w:rsidRDefault="00B35D59" w:rsidP="00883F59">
            <w:pPr>
              <w:rPr>
                <w:sz w:val="20"/>
                <w:szCs w:val="20"/>
              </w:rPr>
            </w:pPr>
            <w:r w:rsidRPr="006F5251">
              <w:rPr>
                <w:sz w:val="20"/>
                <w:szCs w:val="20"/>
              </w:rPr>
              <w:t>Chapter 4 Test</w:t>
            </w:r>
          </w:p>
        </w:tc>
        <w:tc>
          <w:tcPr>
            <w:tcW w:w="4533" w:type="dxa"/>
            <w:vAlign w:val="center"/>
          </w:tcPr>
          <w:p w14:paraId="55968C81" w14:textId="77777777" w:rsidR="00B35D59" w:rsidRPr="006F5251" w:rsidRDefault="00B35D59" w:rsidP="00883F59">
            <w:pPr>
              <w:rPr>
                <w:sz w:val="20"/>
                <w:szCs w:val="20"/>
              </w:rPr>
            </w:pPr>
          </w:p>
        </w:tc>
        <w:tc>
          <w:tcPr>
            <w:tcW w:w="1524" w:type="dxa"/>
            <w:vAlign w:val="center"/>
          </w:tcPr>
          <w:p w14:paraId="0B9922D5" w14:textId="77777777" w:rsidR="00B35D59" w:rsidRPr="006F5251" w:rsidRDefault="00B35D59" w:rsidP="00883F59">
            <w:pPr>
              <w:jc w:val="center"/>
              <w:rPr>
                <w:sz w:val="20"/>
                <w:szCs w:val="20"/>
              </w:rPr>
            </w:pPr>
            <w:r w:rsidRPr="006F5251">
              <w:rPr>
                <w:sz w:val="20"/>
                <w:szCs w:val="20"/>
              </w:rPr>
              <w:t>Part 1: Cumulative AP Review Exercises</w:t>
            </w:r>
          </w:p>
        </w:tc>
      </w:tr>
    </w:tbl>
    <w:p w14:paraId="22C208FF" w14:textId="77777777" w:rsidR="00B35D59" w:rsidRPr="006F5251" w:rsidRDefault="00B35D59" w:rsidP="00B35D59"/>
    <w:p w14:paraId="08DFF269" w14:textId="77777777" w:rsidR="00B35D59" w:rsidRDefault="00B35D59" w:rsidP="004F3664">
      <w:pPr>
        <w:rPr>
          <w:b/>
          <w:caps/>
        </w:rPr>
      </w:pPr>
    </w:p>
    <w:p w14:paraId="12635C78" w14:textId="77777777" w:rsidR="00B35D59" w:rsidRDefault="00B35D59" w:rsidP="004F3664">
      <w:pPr>
        <w:rPr>
          <w:b/>
          <w:caps/>
        </w:rPr>
      </w:pPr>
    </w:p>
    <w:p w14:paraId="08DF3586" w14:textId="77777777" w:rsidR="00B35D59" w:rsidRPr="009E40A1" w:rsidRDefault="00B35D59" w:rsidP="004F3664">
      <w:pPr>
        <w:rPr>
          <w:b/>
          <w:caps/>
        </w:rPr>
      </w:pPr>
    </w:p>
    <w:p w14:paraId="7615058E" w14:textId="77777777" w:rsidR="004F3664" w:rsidRPr="006F5251" w:rsidRDefault="004F3664" w:rsidP="004F3664">
      <w:r w:rsidRPr="006F5251">
        <w:t>Chapter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423"/>
        <w:gridCol w:w="4582"/>
        <w:gridCol w:w="1360"/>
      </w:tblGrid>
      <w:tr w:rsidR="004F3664" w:rsidRPr="006F5251" w14:paraId="762AE3EE" w14:textId="77777777" w:rsidTr="0043400C">
        <w:trPr>
          <w:jc w:val="center"/>
        </w:trPr>
        <w:tc>
          <w:tcPr>
            <w:tcW w:w="561" w:type="dxa"/>
            <w:vAlign w:val="center"/>
          </w:tcPr>
          <w:p w14:paraId="1F831B6A" w14:textId="77777777" w:rsidR="004F3664" w:rsidRPr="006F5251" w:rsidRDefault="004F3664" w:rsidP="004F3664">
            <w:pPr>
              <w:jc w:val="center"/>
              <w:rPr>
                <w:sz w:val="20"/>
                <w:szCs w:val="20"/>
              </w:rPr>
            </w:pPr>
            <w:r w:rsidRPr="006F5251">
              <w:rPr>
                <w:sz w:val="20"/>
                <w:szCs w:val="20"/>
              </w:rPr>
              <w:t>Day</w:t>
            </w:r>
          </w:p>
        </w:tc>
        <w:tc>
          <w:tcPr>
            <w:tcW w:w="3489" w:type="dxa"/>
            <w:vAlign w:val="center"/>
          </w:tcPr>
          <w:p w14:paraId="03BF6AAF" w14:textId="77777777" w:rsidR="004F3664" w:rsidRPr="006F5251" w:rsidRDefault="004F3664" w:rsidP="004F3664">
            <w:pPr>
              <w:jc w:val="center"/>
              <w:rPr>
                <w:sz w:val="20"/>
                <w:szCs w:val="20"/>
              </w:rPr>
            </w:pPr>
            <w:r w:rsidRPr="006F5251">
              <w:rPr>
                <w:sz w:val="20"/>
                <w:szCs w:val="20"/>
              </w:rPr>
              <w:t>Topics</w:t>
            </w:r>
          </w:p>
        </w:tc>
        <w:tc>
          <w:tcPr>
            <w:tcW w:w="4680" w:type="dxa"/>
            <w:vAlign w:val="center"/>
          </w:tcPr>
          <w:p w14:paraId="616C5F63" w14:textId="77777777" w:rsidR="004F3664" w:rsidRPr="006F5251" w:rsidRDefault="004F3664" w:rsidP="004F3664">
            <w:pPr>
              <w:jc w:val="center"/>
              <w:rPr>
                <w:sz w:val="20"/>
                <w:szCs w:val="20"/>
              </w:rPr>
            </w:pPr>
            <w:r w:rsidRPr="006F5251">
              <w:rPr>
                <w:sz w:val="20"/>
                <w:szCs w:val="20"/>
              </w:rPr>
              <w:t>Objectives: Students will be able to…</w:t>
            </w:r>
          </w:p>
        </w:tc>
        <w:tc>
          <w:tcPr>
            <w:tcW w:w="1368" w:type="dxa"/>
            <w:vAlign w:val="center"/>
          </w:tcPr>
          <w:p w14:paraId="1594526D" w14:textId="77777777" w:rsidR="004F3664" w:rsidRPr="006F5251" w:rsidRDefault="004F3664" w:rsidP="004F3664">
            <w:pPr>
              <w:jc w:val="center"/>
              <w:rPr>
                <w:sz w:val="20"/>
                <w:szCs w:val="20"/>
              </w:rPr>
            </w:pPr>
            <w:r w:rsidRPr="006F5251">
              <w:rPr>
                <w:sz w:val="20"/>
                <w:szCs w:val="20"/>
              </w:rPr>
              <w:t>Homework</w:t>
            </w:r>
          </w:p>
        </w:tc>
      </w:tr>
      <w:tr w:rsidR="00AF422E" w:rsidRPr="006F5251" w14:paraId="3D84B1A1" w14:textId="77777777" w:rsidTr="00883F59">
        <w:trPr>
          <w:trHeight w:val="2602"/>
          <w:jc w:val="center"/>
        </w:trPr>
        <w:tc>
          <w:tcPr>
            <w:tcW w:w="561" w:type="dxa"/>
            <w:vAlign w:val="center"/>
          </w:tcPr>
          <w:p w14:paraId="66771479" w14:textId="77777777" w:rsidR="00AF422E" w:rsidRPr="006F5251" w:rsidRDefault="00AF422E" w:rsidP="004F3664">
            <w:pPr>
              <w:jc w:val="center"/>
              <w:rPr>
                <w:sz w:val="20"/>
                <w:szCs w:val="20"/>
              </w:rPr>
            </w:pPr>
            <w:r w:rsidRPr="006F5251">
              <w:rPr>
                <w:sz w:val="20"/>
                <w:szCs w:val="20"/>
              </w:rPr>
              <w:t>1</w:t>
            </w:r>
          </w:p>
        </w:tc>
        <w:tc>
          <w:tcPr>
            <w:tcW w:w="3489" w:type="dxa"/>
            <w:vAlign w:val="center"/>
          </w:tcPr>
          <w:p w14:paraId="01595F45" w14:textId="77777777" w:rsidR="00AF422E" w:rsidRPr="006F5251" w:rsidRDefault="00AF422E" w:rsidP="004F3664">
            <w:pPr>
              <w:rPr>
                <w:sz w:val="20"/>
                <w:szCs w:val="20"/>
              </w:rPr>
            </w:pPr>
            <w:r w:rsidRPr="006F5251">
              <w:rPr>
                <w:sz w:val="20"/>
                <w:szCs w:val="20"/>
              </w:rPr>
              <w:t xml:space="preserve">Chapter 1 Introduction; Activity: </w:t>
            </w:r>
            <w:r w:rsidRPr="006F5251">
              <w:rPr>
                <w:i/>
                <w:sz w:val="20"/>
                <w:szCs w:val="20"/>
              </w:rPr>
              <w:t>Hiring discrimination</w:t>
            </w:r>
            <w:r w:rsidRPr="006F5251">
              <w:rPr>
                <w:sz w:val="20"/>
                <w:szCs w:val="20"/>
              </w:rPr>
              <w:t xml:space="preserve">: This activity models the components of the statistical </w:t>
            </w:r>
            <w:proofErr w:type="gramStart"/>
            <w:r w:rsidRPr="006F5251">
              <w:rPr>
                <w:sz w:val="20"/>
                <w:szCs w:val="20"/>
              </w:rPr>
              <w:t>problem solving</w:t>
            </w:r>
            <w:proofErr w:type="gramEnd"/>
            <w:r w:rsidRPr="006F5251">
              <w:rPr>
                <w:sz w:val="20"/>
                <w:szCs w:val="20"/>
              </w:rPr>
              <w:t xml:space="preserve"> process: research question, data analysis, probability model, and inference</w:t>
            </w:r>
          </w:p>
          <w:p w14:paraId="5CA89077" w14:textId="77777777" w:rsidR="00AF422E" w:rsidRPr="006F5251" w:rsidRDefault="00AF422E" w:rsidP="004F3664">
            <w:pPr>
              <w:rPr>
                <w:sz w:val="20"/>
                <w:szCs w:val="20"/>
              </w:rPr>
            </w:pPr>
            <w:r w:rsidRPr="006F5251">
              <w:rPr>
                <w:sz w:val="20"/>
                <w:szCs w:val="20"/>
              </w:rPr>
              <w:t>1.1 Bar Graphs and Pie Charts, Graphs: Good and Bad</w:t>
            </w:r>
          </w:p>
        </w:tc>
        <w:tc>
          <w:tcPr>
            <w:tcW w:w="4680" w:type="dxa"/>
            <w:vAlign w:val="center"/>
          </w:tcPr>
          <w:p w14:paraId="49BAFA20" w14:textId="77777777" w:rsidR="00AF422E" w:rsidRPr="006F5251" w:rsidRDefault="00AF422E" w:rsidP="00F51875">
            <w:pPr>
              <w:numPr>
                <w:ilvl w:val="0"/>
                <w:numId w:val="10"/>
              </w:numPr>
              <w:rPr>
                <w:sz w:val="20"/>
                <w:szCs w:val="20"/>
              </w:rPr>
            </w:pPr>
            <w:r w:rsidRPr="006F5251">
              <w:rPr>
                <w:sz w:val="20"/>
                <w:szCs w:val="20"/>
              </w:rPr>
              <w:t>Identify the individuals and variables in a set of data.</w:t>
            </w:r>
          </w:p>
          <w:p w14:paraId="251A7B36" w14:textId="77777777" w:rsidR="00AF422E" w:rsidRPr="006F5251" w:rsidRDefault="00AF422E" w:rsidP="00F51875">
            <w:pPr>
              <w:numPr>
                <w:ilvl w:val="0"/>
                <w:numId w:val="10"/>
              </w:numPr>
              <w:rPr>
                <w:sz w:val="20"/>
                <w:szCs w:val="20"/>
              </w:rPr>
            </w:pPr>
            <w:r w:rsidRPr="006F5251">
              <w:rPr>
                <w:sz w:val="20"/>
                <w:szCs w:val="20"/>
              </w:rPr>
              <w:t>Classify variables as categorical or quantitative. Identify units of measurement for a quantitative variable.</w:t>
            </w:r>
          </w:p>
          <w:p w14:paraId="03F59B71" w14:textId="77777777" w:rsidR="00AF422E" w:rsidRPr="006F5251" w:rsidRDefault="00AF422E" w:rsidP="00F51875">
            <w:pPr>
              <w:numPr>
                <w:ilvl w:val="0"/>
                <w:numId w:val="11"/>
              </w:numPr>
              <w:rPr>
                <w:bCs/>
                <w:sz w:val="20"/>
                <w:szCs w:val="20"/>
              </w:rPr>
            </w:pPr>
            <w:r w:rsidRPr="006F5251">
              <w:rPr>
                <w:bCs/>
                <w:sz w:val="20"/>
                <w:szCs w:val="20"/>
              </w:rPr>
              <w:t>Make a bar graph of the distribution of a categorical variable or, in general, to compare related quantities.</w:t>
            </w:r>
          </w:p>
          <w:p w14:paraId="0058E2D8" w14:textId="77777777" w:rsidR="00AF422E" w:rsidRPr="006F5251" w:rsidRDefault="00AF422E" w:rsidP="00F51875">
            <w:pPr>
              <w:numPr>
                <w:ilvl w:val="0"/>
                <w:numId w:val="11"/>
              </w:numPr>
              <w:rPr>
                <w:bCs/>
                <w:sz w:val="20"/>
                <w:szCs w:val="20"/>
              </w:rPr>
            </w:pPr>
            <w:r w:rsidRPr="006F5251">
              <w:rPr>
                <w:bCs/>
                <w:sz w:val="20"/>
                <w:szCs w:val="20"/>
              </w:rPr>
              <w:t>Recognize when a pie chart can and cannot be used.</w:t>
            </w:r>
          </w:p>
          <w:p w14:paraId="6D03330F" w14:textId="77777777" w:rsidR="00AF422E" w:rsidRPr="006F5251" w:rsidRDefault="00AF422E" w:rsidP="00F51875">
            <w:pPr>
              <w:numPr>
                <w:ilvl w:val="0"/>
                <w:numId w:val="11"/>
              </w:numPr>
              <w:autoSpaceDE w:val="0"/>
              <w:autoSpaceDN w:val="0"/>
              <w:adjustRightInd w:val="0"/>
              <w:rPr>
                <w:sz w:val="20"/>
                <w:szCs w:val="20"/>
              </w:rPr>
            </w:pPr>
            <w:r w:rsidRPr="006F5251">
              <w:rPr>
                <w:bCs/>
                <w:sz w:val="20"/>
                <w:szCs w:val="20"/>
                <w:lang w:val="en-GB"/>
              </w:rPr>
              <w:t>Identify what makes some graphs deceptive.</w:t>
            </w:r>
          </w:p>
        </w:tc>
        <w:tc>
          <w:tcPr>
            <w:tcW w:w="1368" w:type="dxa"/>
            <w:vAlign w:val="center"/>
          </w:tcPr>
          <w:p w14:paraId="2ECAC84E" w14:textId="77777777" w:rsidR="00AF422E" w:rsidRPr="006F5251" w:rsidRDefault="00AF422E" w:rsidP="004F3664">
            <w:pPr>
              <w:jc w:val="center"/>
              <w:rPr>
                <w:sz w:val="20"/>
                <w:szCs w:val="20"/>
              </w:rPr>
            </w:pPr>
            <w:r w:rsidRPr="006F5251">
              <w:rPr>
                <w:sz w:val="20"/>
                <w:szCs w:val="20"/>
              </w:rPr>
              <w:t>1, 3, 5, 7, 8</w:t>
            </w:r>
          </w:p>
          <w:p w14:paraId="347311F5" w14:textId="77777777" w:rsidR="00AF422E" w:rsidRPr="006F5251" w:rsidRDefault="00AF422E" w:rsidP="004F3664">
            <w:pPr>
              <w:jc w:val="center"/>
              <w:rPr>
                <w:sz w:val="20"/>
                <w:szCs w:val="20"/>
              </w:rPr>
            </w:pPr>
            <w:r w:rsidRPr="006F5251">
              <w:rPr>
                <w:sz w:val="20"/>
                <w:szCs w:val="20"/>
              </w:rPr>
              <w:t>11, 13, 15, 17</w:t>
            </w:r>
          </w:p>
        </w:tc>
      </w:tr>
      <w:tr w:rsidR="00AF422E" w:rsidRPr="006F5251" w14:paraId="6AB4C692" w14:textId="77777777" w:rsidTr="00883F59">
        <w:trPr>
          <w:trHeight w:val="3536"/>
          <w:jc w:val="center"/>
        </w:trPr>
        <w:tc>
          <w:tcPr>
            <w:tcW w:w="561" w:type="dxa"/>
            <w:vAlign w:val="center"/>
          </w:tcPr>
          <w:p w14:paraId="269F4E39" w14:textId="77777777" w:rsidR="00AF422E" w:rsidRPr="006F5251" w:rsidRDefault="00AF422E" w:rsidP="004F3664">
            <w:pPr>
              <w:jc w:val="center"/>
              <w:rPr>
                <w:sz w:val="20"/>
                <w:szCs w:val="20"/>
              </w:rPr>
            </w:pPr>
            <w:r>
              <w:rPr>
                <w:sz w:val="20"/>
                <w:szCs w:val="20"/>
              </w:rPr>
              <w:t>2</w:t>
            </w:r>
          </w:p>
        </w:tc>
        <w:tc>
          <w:tcPr>
            <w:tcW w:w="3489" w:type="dxa"/>
            <w:vAlign w:val="center"/>
          </w:tcPr>
          <w:p w14:paraId="4888A74A" w14:textId="77777777" w:rsidR="00AF422E" w:rsidRPr="006F5251" w:rsidRDefault="00AF422E" w:rsidP="004F3664">
            <w:pPr>
              <w:rPr>
                <w:sz w:val="20"/>
                <w:szCs w:val="20"/>
              </w:rPr>
            </w:pPr>
            <w:r w:rsidRPr="006F5251">
              <w:rPr>
                <w:sz w:val="20"/>
                <w:szCs w:val="20"/>
              </w:rPr>
              <w:t xml:space="preserve">1.1 Two-Way Tables and Marginal Distributions, Relationships Between Categorical Variables: Conditional Distributions, </w:t>
            </w:r>
            <w:proofErr w:type="gramStart"/>
            <w:r w:rsidRPr="006F5251">
              <w:rPr>
                <w:sz w:val="20"/>
                <w:szCs w:val="20"/>
              </w:rPr>
              <w:t>Organizing</w:t>
            </w:r>
            <w:proofErr w:type="gramEnd"/>
            <w:r w:rsidRPr="006F5251">
              <w:rPr>
                <w:sz w:val="20"/>
                <w:szCs w:val="20"/>
              </w:rPr>
              <w:t xml:space="preserve"> a Statistical Problem, </w:t>
            </w:r>
            <w:r w:rsidRPr="006F5251">
              <w:rPr>
                <w:i/>
                <w:sz w:val="20"/>
                <w:szCs w:val="20"/>
              </w:rPr>
              <w:t>Technology: Analyzing Two-Way Tables with Minitab</w:t>
            </w:r>
          </w:p>
          <w:p w14:paraId="3D869FC5" w14:textId="77777777" w:rsidR="00AF422E" w:rsidRPr="006F5251" w:rsidRDefault="00AF422E" w:rsidP="004F3664">
            <w:pPr>
              <w:rPr>
                <w:sz w:val="20"/>
                <w:szCs w:val="20"/>
              </w:rPr>
            </w:pPr>
            <w:r w:rsidRPr="006F5251">
              <w:rPr>
                <w:sz w:val="20"/>
                <w:szCs w:val="20"/>
              </w:rPr>
              <w:t xml:space="preserve">1.2 </w:t>
            </w:r>
            <w:proofErr w:type="spellStart"/>
            <w:r w:rsidRPr="006F5251">
              <w:rPr>
                <w:sz w:val="20"/>
                <w:szCs w:val="20"/>
              </w:rPr>
              <w:t>Dotplots</w:t>
            </w:r>
            <w:proofErr w:type="spellEnd"/>
            <w:r w:rsidRPr="006F5251">
              <w:rPr>
                <w:sz w:val="20"/>
                <w:szCs w:val="20"/>
              </w:rPr>
              <w:t xml:space="preserve">, Describing Shape, Comparing Distributions, </w:t>
            </w:r>
            <w:proofErr w:type="spellStart"/>
            <w:r w:rsidRPr="006F5251">
              <w:rPr>
                <w:sz w:val="20"/>
                <w:szCs w:val="20"/>
              </w:rPr>
              <w:t>Stemplots</w:t>
            </w:r>
            <w:proofErr w:type="spellEnd"/>
          </w:p>
        </w:tc>
        <w:tc>
          <w:tcPr>
            <w:tcW w:w="4680" w:type="dxa"/>
            <w:vAlign w:val="center"/>
          </w:tcPr>
          <w:p w14:paraId="70AC12E5" w14:textId="77777777" w:rsidR="00AF422E" w:rsidRPr="006F5251" w:rsidRDefault="00AF422E" w:rsidP="00F51875">
            <w:pPr>
              <w:numPr>
                <w:ilvl w:val="0"/>
                <w:numId w:val="12"/>
              </w:numPr>
              <w:rPr>
                <w:sz w:val="20"/>
                <w:szCs w:val="20"/>
              </w:rPr>
            </w:pPr>
            <w:r w:rsidRPr="006F5251">
              <w:rPr>
                <w:sz w:val="20"/>
                <w:szCs w:val="20"/>
              </w:rPr>
              <w:t>From a two-way table of counts, answer questions involving marginal and conditional distributions.</w:t>
            </w:r>
          </w:p>
          <w:p w14:paraId="145DBC3A" w14:textId="77777777" w:rsidR="00AF422E" w:rsidRPr="006F5251" w:rsidRDefault="00AF422E" w:rsidP="00F51875">
            <w:pPr>
              <w:numPr>
                <w:ilvl w:val="0"/>
                <w:numId w:val="12"/>
              </w:numPr>
              <w:autoSpaceDE w:val="0"/>
              <w:autoSpaceDN w:val="0"/>
              <w:adjustRightInd w:val="0"/>
              <w:rPr>
                <w:sz w:val="20"/>
                <w:szCs w:val="20"/>
              </w:rPr>
            </w:pPr>
            <w:r w:rsidRPr="006F5251">
              <w:rPr>
                <w:sz w:val="20"/>
                <w:szCs w:val="20"/>
              </w:rPr>
              <w:t>Describe the relationship between two categorical variables</w:t>
            </w:r>
            <w:r>
              <w:rPr>
                <w:sz w:val="20"/>
                <w:szCs w:val="20"/>
              </w:rPr>
              <w:t xml:space="preserve"> in context</w:t>
            </w:r>
            <w:r w:rsidRPr="006F5251">
              <w:rPr>
                <w:sz w:val="20"/>
                <w:szCs w:val="20"/>
              </w:rPr>
              <w:t xml:space="preserve"> by </w:t>
            </w:r>
            <w:r>
              <w:rPr>
                <w:sz w:val="20"/>
                <w:szCs w:val="20"/>
              </w:rPr>
              <w:t>comparing the</w:t>
            </w:r>
            <w:r w:rsidRPr="006F5251">
              <w:rPr>
                <w:sz w:val="20"/>
                <w:szCs w:val="20"/>
              </w:rPr>
              <w:t xml:space="preserve"> appropriate conditional distributions.</w:t>
            </w:r>
          </w:p>
          <w:p w14:paraId="6B0AB93C" w14:textId="77777777" w:rsidR="00AF422E" w:rsidRPr="006F5251" w:rsidRDefault="00AF422E" w:rsidP="00F51875">
            <w:pPr>
              <w:numPr>
                <w:ilvl w:val="0"/>
                <w:numId w:val="12"/>
              </w:numPr>
              <w:autoSpaceDE w:val="0"/>
              <w:autoSpaceDN w:val="0"/>
              <w:adjustRightInd w:val="0"/>
              <w:rPr>
                <w:sz w:val="20"/>
                <w:szCs w:val="20"/>
              </w:rPr>
            </w:pPr>
            <w:r w:rsidRPr="006F5251">
              <w:rPr>
                <w:sz w:val="20"/>
                <w:szCs w:val="20"/>
              </w:rPr>
              <w:t xml:space="preserve">Construct bar graphs to display the relationship between two categorical variables.  </w:t>
            </w:r>
          </w:p>
          <w:p w14:paraId="15712D88" w14:textId="77777777" w:rsidR="00AF422E" w:rsidRPr="006F5251" w:rsidRDefault="00AF422E" w:rsidP="00F51875">
            <w:pPr>
              <w:numPr>
                <w:ilvl w:val="0"/>
                <w:numId w:val="13"/>
              </w:numPr>
              <w:autoSpaceDE w:val="0"/>
              <w:autoSpaceDN w:val="0"/>
              <w:adjustRightInd w:val="0"/>
              <w:rPr>
                <w:sz w:val="20"/>
                <w:szCs w:val="20"/>
                <w:lang w:val="en-GB"/>
              </w:rPr>
            </w:pPr>
            <w:r w:rsidRPr="006F5251">
              <w:rPr>
                <w:sz w:val="20"/>
                <w:szCs w:val="20"/>
                <w:lang w:val="en-GB"/>
              </w:rPr>
              <w:t xml:space="preserve">Make a </w:t>
            </w:r>
            <w:proofErr w:type="spellStart"/>
            <w:r w:rsidRPr="006F5251">
              <w:rPr>
                <w:sz w:val="20"/>
                <w:szCs w:val="20"/>
                <w:lang w:val="en-GB"/>
              </w:rPr>
              <w:t>dotplot</w:t>
            </w:r>
            <w:proofErr w:type="spellEnd"/>
            <w:r w:rsidRPr="006F5251">
              <w:rPr>
                <w:sz w:val="20"/>
                <w:szCs w:val="20"/>
                <w:lang w:val="en-GB"/>
              </w:rPr>
              <w:t xml:space="preserve"> or </w:t>
            </w:r>
            <w:proofErr w:type="spellStart"/>
            <w:r w:rsidRPr="006F5251">
              <w:rPr>
                <w:sz w:val="20"/>
                <w:szCs w:val="20"/>
                <w:lang w:val="en-GB"/>
              </w:rPr>
              <w:t>stemplot</w:t>
            </w:r>
            <w:proofErr w:type="spellEnd"/>
            <w:r w:rsidRPr="006F5251">
              <w:rPr>
                <w:sz w:val="20"/>
                <w:szCs w:val="20"/>
                <w:lang w:val="en-GB"/>
              </w:rPr>
              <w:t xml:space="preserve"> to display small sets of data.</w:t>
            </w:r>
          </w:p>
          <w:p w14:paraId="31EC8243" w14:textId="77777777" w:rsidR="00AF422E" w:rsidRPr="006F5251" w:rsidRDefault="00AF422E" w:rsidP="00F51875">
            <w:pPr>
              <w:numPr>
                <w:ilvl w:val="0"/>
                <w:numId w:val="13"/>
              </w:numPr>
              <w:autoSpaceDE w:val="0"/>
              <w:autoSpaceDN w:val="0"/>
              <w:adjustRightInd w:val="0"/>
              <w:rPr>
                <w:sz w:val="20"/>
                <w:szCs w:val="20"/>
                <w:lang w:val="en-GB"/>
              </w:rPr>
            </w:pPr>
            <w:r w:rsidRPr="006F5251">
              <w:rPr>
                <w:sz w:val="20"/>
                <w:szCs w:val="20"/>
                <w:lang w:val="en-GB"/>
              </w:rPr>
              <w:t xml:space="preserve">Describe the overall pattern (shape, </w:t>
            </w:r>
            <w:proofErr w:type="spellStart"/>
            <w:r w:rsidRPr="006F5251">
              <w:rPr>
                <w:sz w:val="20"/>
                <w:szCs w:val="20"/>
                <w:lang w:val="en-GB"/>
              </w:rPr>
              <w:t>center</w:t>
            </w:r>
            <w:proofErr w:type="spellEnd"/>
            <w:r w:rsidRPr="006F5251">
              <w:rPr>
                <w:sz w:val="20"/>
                <w:szCs w:val="20"/>
                <w:lang w:val="en-GB"/>
              </w:rPr>
              <w:t>, spread) of a distribution and identify</w:t>
            </w:r>
            <w:r w:rsidRPr="006F5251">
              <w:rPr>
                <w:rStyle w:val="PageNumber"/>
                <w:sz w:val="20"/>
                <w:szCs w:val="20"/>
              </w:rPr>
              <w:t xml:space="preserve"> </w:t>
            </w:r>
            <w:r w:rsidRPr="006F5251">
              <w:rPr>
                <w:sz w:val="20"/>
                <w:szCs w:val="20"/>
              </w:rPr>
              <w:t>any</w:t>
            </w:r>
            <w:r w:rsidRPr="006F5251">
              <w:rPr>
                <w:sz w:val="20"/>
                <w:szCs w:val="20"/>
                <w:lang w:val="en-GB"/>
              </w:rPr>
              <w:t xml:space="preserve"> ma</w:t>
            </w:r>
            <w:proofErr w:type="spellStart"/>
            <w:r w:rsidRPr="006F5251">
              <w:rPr>
                <w:sz w:val="20"/>
                <w:szCs w:val="20"/>
              </w:rPr>
              <w:t>jor</w:t>
            </w:r>
            <w:proofErr w:type="spellEnd"/>
            <w:r w:rsidRPr="006F5251">
              <w:rPr>
                <w:sz w:val="20"/>
                <w:szCs w:val="20"/>
              </w:rPr>
              <w:t xml:space="preserve"> departures</w:t>
            </w:r>
            <w:r w:rsidRPr="006F5251">
              <w:rPr>
                <w:sz w:val="20"/>
                <w:szCs w:val="20"/>
                <w:lang w:val="en-GB"/>
              </w:rPr>
              <w:t xml:space="preserve"> from the pattern </w:t>
            </w:r>
            <w:r w:rsidRPr="006F5251">
              <w:rPr>
                <w:rStyle w:val="PageNumber"/>
                <w:sz w:val="20"/>
                <w:szCs w:val="20"/>
              </w:rPr>
              <w:t>(</w:t>
            </w:r>
            <w:r w:rsidRPr="006F5251">
              <w:rPr>
                <w:sz w:val="20"/>
                <w:szCs w:val="20"/>
              </w:rPr>
              <w:t>like outliers</w:t>
            </w:r>
            <w:r w:rsidRPr="006F5251">
              <w:rPr>
                <w:sz w:val="20"/>
                <w:szCs w:val="20"/>
                <w:lang w:val="en-GB"/>
              </w:rPr>
              <w:t>).</w:t>
            </w:r>
          </w:p>
          <w:p w14:paraId="594E2598" w14:textId="77777777" w:rsidR="00AF422E" w:rsidRPr="006F5251" w:rsidRDefault="00AF422E" w:rsidP="00F51875">
            <w:pPr>
              <w:numPr>
                <w:ilvl w:val="0"/>
                <w:numId w:val="13"/>
              </w:numPr>
              <w:rPr>
                <w:sz w:val="20"/>
                <w:szCs w:val="20"/>
              </w:rPr>
            </w:pPr>
            <w:r w:rsidRPr="006F5251">
              <w:rPr>
                <w:sz w:val="20"/>
                <w:szCs w:val="20"/>
                <w:lang w:val="en-GB"/>
              </w:rPr>
              <w:t xml:space="preserve">Identify the shape of a distribution from a </w:t>
            </w:r>
            <w:proofErr w:type="spellStart"/>
            <w:r w:rsidRPr="006F5251">
              <w:rPr>
                <w:sz w:val="20"/>
                <w:szCs w:val="20"/>
                <w:lang w:val="en-GB"/>
              </w:rPr>
              <w:t>dotplot</w:t>
            </w:r>
            <w:proofErr w:type="spellEnd"/>
            <w:r w:rsidRPr="006F5251">
              <w:rPr>
                <w:sz w:val="20"/>
                <w:szCs w:val="20"/>
                <w:lang w:val="en-GB"/>
              </w:rPr>
              <w:t xml:space="preserve">, </w:t>
            </w:r>
            <w:proofErr w:type="spellStart"/>
            <w:r w:rsidRPr="006F5251">
              <w:rPr>
                <w:sz w:val="20"/>
                <w:szCs w:val="20"/>
                <w:lang w:val="en-GB"/>
              </w:rPr>
              <w:t>stemplot</w:t>
            </w:r>
            <w:proofErr w:type="spellEnd"/>
            <w:r w:rsidRPr="006F5251">
              <w:rPr>
                <w:sz w:val="20"/>
                <w:szCs w:val="20"/>
                <w:lang w:val="en-GB"/>
              </w:rPr>
              <w:t xml:space="preserve">, or histogram as roughly symmetric or skewed.  Identify the number of modes.  </w:t>
            </w:r>
          </w:p>
        </w:tc>
        <w:tc>
          <w:tcPr>
            <w:tcW w:w="1368" w:type="dxa"/>
            <w:vAlign w:val="center"/>
          </w:tcPr>
          <w:p w14:paraId="26052F95" w14:textId="77777777" w:rsidR="00AF422E" w:rsidRPr="006F5251" w:rsidRDefault="00AF422E" w:rsidP="004F3664">
            <w:pPr>
              <w:jc w:val="center"/>
              <w:rPr>
                <w:sz w:val="20"/>
                <w:szCs w:val="20"/>
              </w:rPr>
            </w:pPr>
            <w:r w:rsidRPr="006F5251">
              <w:rPr>
                <w:sz w:val="20"/>
                <w:szCs w:val="20"/>
              </w:rPr>
              <w:t>19, 21, 23, 25, 27-32</w:t>
            </w:r>
          </w:p>
          <w:p w14:paraId="2FFF282B" w14:textId="77777777" w:rsidR="00AF422E" w:rsidRPr="006F5251" w:rsidRDefault="00AF422E" w:rsidP="004F3664">
            <w:pPr>
              <w:jc w:val="center"/>
              <w:rPr>
                <w:sz w:val="20"/>
                <w:szCs w:val="20"/>
              </w:rPr>
            </w:pPr>
            <w:r w:rsidRPr="006F5251">
              <w:rPr>
                <w:sz w:val="20"/>
                <w:szCs w:val="20"/>
              </w:rPr>
              <w:t>37, 39, 41, 43, 45, 47</w:t>
            </w:r>
          </w:p>
        </w:tc>
      </w:tr>
      <w:tr w:rsidR="00AF422E" w:rsidRPr="006F5251" w14:paraId="331F4109" w14:textId="77777777" w:rsidTr="00883F59">
        <w:trPr>
          <w:trHeight w:val="2617"/>
          <w:jc w:val="center"/>
        </w:trPr>
        <w:tc>
          <w:tcPr>
            <w:tcW w:w="561" w:type="dxa"/>
            <w:vAlign w:val="center"/>
          </w:tcPr>
          <w:p w14:paraId="3432BDC9" w14:textId="77777777" w:rsidR="00AF422E" w:rsidRPr="006F5251" w:rsidRDefault="00AF422E" w:rsidP="004F3664">
            <w:pPr>
              <w:jc w:val="center"/>
              <w:rPr>
                <w:sz w:val="20"/>
                <w:szCs w:val="20"/>
              </w:rPr>
            </w:pPr>
            <w:r>
              <w:rPr>
                <w:sz w:val="20"/>
                <w:szCs w:val="20"/>
              </w:rPr>
              <w:t>3</w:t>
            </w:r>
          </w:p>
        </w:tc>
        <w:tc>
          <w:tcPr>
            <w:tcW w:w="3489" w:type="dxa"/>
            <w:vAlign w:val="center"/>
          </w:tcPr>
          <w:p w14:paraId="19A78D55" w14:textId="77777777" w:rsidR="00AF422E" w:rsidRPr="006F5251" w:rsidRDefault="00AF422E" w:rsidP="004F3664">
            <w:pPr>
              <w:rPr>
                <w:sz w:val="20"/>
                <w:szCs w:val="20"/>
              </w:rPr>
            </w:pPr>
            <w:r w:rsidRPr="006F5251">
              <w:rPr>
                <w:sz w:val="20"/>
                <w:szCs w:val="20"/>
              </w:rPr>
              <w:t xml:space="preserve">1.2 Histograms, Using Histograms Wisely, </w:t>
            </w:r>
            <w:r w:rsidRPr="006F5251">
              <w:rPr>
                <w:i/>
                <w:sz w:val="20"/>
                <w:szCs w:val="20"/>
              </w:rPr>
              <w:t>Technology: Making Histograms on the Calculator</w:t>
            </w:r>
          </w:p>
          <w:p w14:paraId="4BE5AA07" w14:textId="77777777" w:rsidR="00AF422E" w:rsidRPr="006F5251" w:rsidRDefault="00AF422E" w:rsidP="004F3664">
            <w:pPr>
              <w:rPr>
                <w:sz w:val="20"/>
                <w:szCs w:val="20"/>
              </w:rPr>
            </w:pPr>
            <w:proofErr w:type="gramStart"/>
            <w:r w:rsidRPr="006F5251">
              <w:rPr>
                <w:sz w:val="20"/>
                <w:szCs w:val="20"/>
              </w:rPr>
              <w:t>1.3  Measuring</w:t>
            </w:r>
            <w:proofErr w:type="gramEnd"/>
            <w:r w:rsidRPr="006F5251">
              <w:rPr>
                <w:sz w:val="20"/>
                <w:szCs w:val="20"/>
              </w:rPr>
              <w:t xml:space="preserve"> Center: Mean and Median, Comparing Mean and Median, Measuring Spread: IQR, Identifying Outliers</w:t>
            </w:r>
          </w:p>
        </w:tc>
        <w:tc>
          <w:tcPr>
            <w:tcW w:w="4680" w:type="dxa"/>
            <w:vAlign w:val="center"/>
          </w:tcPr>
          <w:p w14:paraId="44B8B891" w14:textId="77777777" w:rsidR="00AF422E" w:rsidRPr="006F5251" w:rsidRDefault="00AF422E" w:rsidP="00F51875">
            <w:pPr>
              <w:numPr>
                <w:ilvl w:val="0"/>
                <w:numId w:val="14"/>
              </w:numPr>
              <w:rPr>
                <w:sz w:val="20"/>
                <w:szCs w:val="20"/>
                <w:lang w:val="en-GB"/>
              </w:rPr>
            </w:pPr>
            <w:r w:rsidRPr="006F5251">
              <w:rPr>
                <w:sz w:val="20"/>
                <w:szCs w:val="20"/>
                <w:lang w:val="en-GB"/>
              </w:rPr>
              <w:t>Make a histogram with a reasonable choice of classes.</w:t>
            </w:r>
          </w:p>
          <w:p w14:paraId="7D8D6D56" w14:textId="77777777" w:rsidR="00AF422E" w:rsidRPr="006F5251" w:rsidRDefault="00AF422E" w:rsidP="00F51875">
            <w:pPr>
              <w:numPr>
                <w:ilvl w:val="0"/>
                <w:numId w:val="14"/>
              </w:numPr>
              <w:rPr>
                <w:bCs/>
                <w:sz w:val="20"/>
                <w:szCs w:val="20"/>
              </w:rPr>
            </w:pPr>
            <w:r w:rsidRPr="006F5251">
              <w:rPr>
                <w:sz w:val="20"/>
                <w:szCs w:val="20"/>
                <w:lang w:val="en-GB"/>
              </w:rPr>
              <w:t xml:space="preserve">Identify the shape of a distribution from a </w:t>
            </w:r>
            <w:proofErr w:type="spellStart"/>
            <w:r w:rsidRPr="006F5251">
              <w:rPr>
                <w:sz w:val="20"/>
                <w:szCs w:val="20"/>
                <w:lang w:val="en-GB"/>
              </w:rPr>
              <w:t>dotplot</w:t>
            </w:r>
            <w:proofErr w:type="spellEnd"/>
            <w:r w:rsidRPr="006F5251">
              <w:rPr>
                <w:sz w:val="20"/>
                <w:szCs w:val="20"/>
                <w:lang w:val="en-GB"/>
              </w:rPr>
              <w:t xml:space="preserve">, </w:t>
            </w:r>
            <w:proofErr w:type="spellStart"/>
            <w:r w:rsidRPr="006F5251">
              <w:rPr>
                <w:sz w:val="20"/>
                <w:szCs w:val="20"/>
                <w:lang w:val="en-GB"/>
              </w:rPr>
              <w:t>stemplot</w:t>
            </w:r>
            <w:proofErr w:type="spellEnd"/>
            <w:r w:rsidRPr="006F5251">
              <w:rPr>
                <w:sz w:val="20"/>
                <w:szCs w:val="20"/>
                <w:lang w:val="en-GB"/>
              </w:rPr>
              <w:t xml:space="preserve">, or histogram as roughly symmetric or skewed.  Identify the number of modes.  </w:t>
            </w:r>
          </w:p>
          <w:p w14:paraId="35A87434" w14:textId="77777777" w:rsidR="00AF422E" w:rsidRPr="006F5251" w:rsidRDefault="00AF422E" w:rsidP="00F51875">
            <w:pPr>
              <w:numPr>
                <w:ilvl w:val="0"/>
                <w:numId w:val="14"/>
              </w:numPr>
              <w:rPr>
                <w:sz w:val="20"/>
                <w:szCs w:val="20"/>
                <w:lang w:val="en-GB"/>
              </w:rPr>
            </w:pPr>
            <w:r>
              <w:rPr>
                <w:sz w:val="20"/>
                <w:szCs w:val="20"/>
                <w:lang w:val="en-GB"/>
              </w:rPr>
              <w:t>Interpret histograms.</w:t>
            </w:r>
          </w:p>
          <w:p w14:paraId="1A7EC164" w14:textId="77777777" w:rsidR="00AF422E" w:rsidRPr="006F5251" w:rsidRDefault="00AF422E" w:rsidP="00F51875">
            <w:pPr>
              <w:numPr>
                <w:ilvl w:val="0"/>
                <w:numId w:val="15"/>
              </w:numPr>
              <w:autoSpaceDE w:val="0"/>
              <w:autoSpaceDN w:val="0"/>
              <w:adjustRightInd w:val="0"/>
              <w:rPr>
                <w:sz w:val="20"/>
                <w:szCs w:val="20"/>
                <w:lang w:val="en-GB"/>
              </w:rPr>
            </w:pPr>
            <w:r w:rsidRPr="006F5251">
              <w:rPr>
                <w:sz w:val="20"/>
                <w:szCs w:val="20"/>
                <w:lang w:val="en-GB"/>
              </w:rPr>
              <w:t xml:space="preserve">Calculate and interpret measures of </w:t>
            </w:r>
            <w:proofErr w:type="spellStart"/>
            <w:r w:rsidRPr="006F5251">
              <w:rPr>
                <w:sz w:val="20"/>
                <w:szCs w:val="20"/>
                <w:lang w:val="en-GB"/>
              </w:rPr>
              <w:t>center</w:t>
            </w:r>
            <w:proofErr w:type="spellEnd"/>
            <w:r w:rsidRPr="006F5251">
              <w:rPr>
                <w:sz w:val="20"/>
                <w:szCs w:val="20"/>
                <w:lang w:val="en-GB"/>
              </w:rPr>
              <w:t xml:space="preserve"> (mean, median) in context</w:t>
            </w:r>
          </w:p>
          <w:p w14:paraId="0BCDCC48" w14:textId="77777777" w:rsidR="00AF422E" w:rsidRPr="006F5251" w:rsidRDefault="00AF422E" w:rsidP="00F51875">
            <w:pPr>
              <w:numPr>
                <w:ilvl w:val="0"/>
                <w:numId w:val="15"/>
              </w:numPr>
              <w:autoSpaceDE w:val="0"/>
              <w:autoSpaceDN w:val="0"/>
              <w:adjustRightInd w:val="0"/>
              <w:rPr>
                <w:sz w:val="20"/>
                <w:szCs w:val="20"/>
                <w:lang w:val="en-GB"/>
              </w:rPr>
            </w:pPr>
            <w:r w:rsidRPr="006F5251">
              <w:rPr>
                <w:sz w:val="20"/>
                <w:szCs w:val="20"/>
                <w:lang w:val="en-GB"/>
              </w:rPr>
              <w:t>Calculate and interpret measures of spread (</w:t>
            </w:r>
            <w:r w:rsidRPr="006F5251">
              <w:rPr>
                <w:i/>
                <w:sz w:val="20"/>
                <w:szCs w:val="20"/>
                <w:lang w:val="en-GB"/>
              </w:rPr>
              <w:t>IQR</w:t>
            </w:r>
            <w:r w:rsidRPr="006F5251">
              <w:rPr>
                <w:sz w:val="20"/>
                <w:szCs w:val="20"/>
                <w:lang w:val="en-GB"/>
              </w:rPr>
              <w:t>) in context</w:t>
            </w:r>
          </w:p>
          <w:p w14:paraId="7122AD69" w14:textId="77777777" w:rsidR="00AF422E" w:rsidRPr="006F5251" w:rsidRDefault="00AF422E" w:rsidP="00F51875">
            <w:pPr>
              <w:numPr>
                <w:ilvl w:val="0"/>
                <w:numId w:val="15"/>
              </w:numPr>
              <w:autoSpaceDE w:val="0"/>
              <w:autoSpaceDN w:val="0"/>
              <w:adjustRightInd w:val="0"/>
              <w:rPr>
                <w:sz w:val="20"/>
                <w:szCs w:val="20"/>
                <w:lang w:val="en-GB"/>
              </w:rPr>
            </w:pPr>
            <w:r w:rsidRPr="006F5251">
              <w:rPr>
                <w:sz w:val="20"/>
                <w:szCs w:val="20"/>
                <w:lang w:val="en-GB"/>
              </w:rPr>
              <w:t xml:space="preserve">Identify outliers using the 1.5 </w:t>
            </w:r>
            <w:r w:rsidRPr="006F5251">
              <w:rPr>
                <w:sz w:val="20"/>
                <w:szCs w:val="20"/>
                <w:lang w:val="en-GB"/>
              </w:rPr>
              <w:sym w:font="Symbol" w:char="F0B4"/>
            </w:r>
            <w:r w:rsidRPr="006F5251">
              <w:rPr>
                <w:sz w:val="20"/>
                <w:szCs w:val="20"/>
                <w:lang w:val="en-GB"/>
              </w:rPr>
              <w:t xml:space="preserve"> </w:t>
            </w:r>
            <w:r w:rsidRPr="006F5251">
              <w:rPr>
                <w:i/>
                <w:sz w:val="20"/>
                <w:szCs w:val="20"/>
                <w:lang w:val="en-GB"/>
              </w:rPr>
              <w:t xml:space="preserve">IQR </w:t>
            </w:r>
            <w:r w:rsidRPr="006F5251">
              <w:rPr>
                <w:sz w:val="20"/>
                <w:szCs w:val="20"/>
                <w:lang w:val="en-GB"/>
              </w:rPr>
              <w:t>rule.</w:t>
            </w:r>
          </w:p>
        </w:tc>
        <w:tc>
          <w:tcPr>
            <w:tcW w:w="1368" w:type="dxa"/>
            <w:vAlign w:val="center"/>
          </w:tcPr>
          <w:p w14:paraId="5A638B61" w14:textId="77777777" w:rsidR="00AF422E" w:rsidRPr="006F5251" w:rsidRDefault="00AF422E" w:rsidP="004F3664">
            <w:pPr>
              <w:jc w:val="center"/>
              <w:rPr>
                <w:sz w:val="20"/>
                <w:szCs w:val="20"/>
              </w:rPr>
            </w:pPr>
            <w:r w:rsidRPr="006F5251">
              <w:rPr>
                <w:sz w:val="20"/>
                <w:szCs w:val="20"/>
              </w:rPr>
              <w:t>53, 55, 57, 59, 60, 69-74</w:t>
            </w:r>
          </w:p>
          <w:p w14:paraId="37E6FA5B" w14:textId="77777777" w:rsidR="00AF422E" w:rsidRPr="006F5251" w:rsidRDefault="00AF422E" w:rsidP="004F3664">
            <w:pPr>
              <w:jc w:val="center"/>
              <w:rPr>
                <w:sz w:val="20"/>
                <w:szCs w:val="20"/>
              </w:rPr>
            </w:pPr>
            <w:r w:rsidRPr="006F5251">
              <w:rPr>
                <w:sz w:val="20"/>
                <w:szCs w:val="20"/>
              </w:rPr>
              <w:t>79, 81, 83, 87, 89</w:t>
            </w:r>
          </w:p>
        </w:tc>
      </w:tr>
      <w:tr w:rsidR="00AF422E" w:rsidRPr="006F5251" w14:paraId="691A10ED" w14:textId="77777777" w:rsidTr="00883F59">
        <w:trPr>
          <w:trHeight w:val="1840"/>
          <w:jc w:val="center"/>
        </w:trPr>
        <w:tc>
          <w:tcPr>
            <w:tcW w:w="561" w:type="dxa"/>
            <w:vAlign w:val="center"/>
          </w:tcPr>
          <w:p w14:paraId="510ED727" w14:textId="77777777" w:rsidR="00AF422E" w:rsidRPr="006F5251" w:rsidRDefault="00AF422E" w:rsidP="004F3664">
            <w:pPr>
              <w:jc w:val="center"/>
              <w:rPr>
                <w:sz w:val="20"/>
                <w:szCs w:val="20"/>
              </w:rPr>
            </w:pPr>
            <w:r>
              <w:rPr>
                <w:sz w:val="20"/>
                <w:szCs w:val="20"/>
              </w:rPr>
              <w:t>4</w:t>
            </w:r>
          </w:p>
        </w:tc>
        <w:tc>
          <w:tcPr>
            <w:tcW w:w="3489" w:type="dxa"/>
            <w:vAlign w:val="center"/>
          </w:tcPr>
          <w:p w14:paraId="4160C7B0" w14:textId="77777777" w:rsidR="00AF422E" w:rsidRPr="006F5251" w:rsidRDefault="00AF422E" w:rsidP="004F3664">
            <w:pPr>
              <w:rPr>
                <w:i/>
                <w:sz w:val="20"/>
                <w:szCs w:val="20"/>
              </w:rPr>
            </w:pPr>
            <w:proofErr w:type="gramStart"/>
            <w:r w:rsidRPr="006F5251">
              <w:rPr>
                <w:sz w:val="20"/>
                <w:szCs w:val="20"/>
              </w:rPr>
              <w:t>1.3  Five</w:t>
            </w:r>
            <w:proofErr w:type="gramEnd"/>
            <w:r w:rsidRPr="006F5251">
              <w:rPr>
                <w:sz w:val="20"/>
                <w:szCs w:val="20"/>
              </w:rPr>
              <w:t xml:space="preserve"> Number Summary and Boxplots, Measuring Spread: Standard Deviation, Choosing Measures of Center and Spread, </w:t>
            </w:r>
            <w:r w:rsidRPr="006F5251">
              <w:rPr>
                <w:i/>
                <w:sz w:val="20"/>
                <w:szCs w:val="20"/>
              </w:rPr>
              <w:t>Technology: Making Boxplots on the Calculator, Computing Numerical Summaries with Minitab and the Calculator</w:t>
            </w:r>
          </w:p>
          <w:p w14:paraId="38D98095" w14:textId="77777777" w:rsidR="00AF422E" w:rsidRPr="006F5251" w:rsidRDefault="00AF422E" w:rsidP="004F3664">
            <w:pPr>
              <w:rPr>
                <w:i/>
                <w:sz w:val="20"/>
                <w:szCs w:val="20"/>
              </w:rPr>
            </w:pPr>
            <w:r w:rsidRPr="006F5251">
              <w:rPr>
                <w:sz w:val="20"/>
                <w:szCs w:val="20"/>
              </w:rPr>
              <w:t>Chapter 1 Review</w:t>
            </w:r>
          </w:p>
        </w:tc>
        <w:tc>
          <w:tcPr>
            <w:tcW w:w="4680" w:type="dxa"/>
            <w:vAlign w:val="center"/>
          </w:tcPr>
          <w:p w14:paraId="0B269F36" w14:textId="77777777" w:rsidR="00AF422E" w:rsidRPr="006F5251" w:rsidRDefault="00AF422E" w:rsidP="00F51875">
            <w:pPr>
              <w:numPr>
                <w:ilvl w:val="0"/>
                <w:numId w:val="16"/>
              </w:numPr>
              <w:autoSpaceDE w:val="0"/>
              <w:autoSpaceDN w:val="0"/>
              <w:adjustRightInd w:val="0"/>
              <w:rPr>
                <w:sz w:val="20"/>
                <w:szCs w:val="20"/>
                <w:lang w:val="en-GB"/>
              </w:rPr>
            </w:pPr>
            <w:r w:rsidRPr="006F5251">
              <w:rPr>
                <w:sz w:val="20"/>
                <w:szCs w:val="20"/>
                <w:lang w:val="en-GB"/>
              </w:rPr>
              <w:t>Make a boxplot.</w:t>
            </w:r>
          </w:p>
          <w:p w14:paraId="63B68E3E" w14:textId="77777777" w:rsidR="00AF422E" w:rsidRPr="006F5251" w:rsidRDefault="00AF422E" w:rsidP="00F51875">
            <w:pPr>
              <w:numPr>
                <w:ilvl w:val="0"/>
                <w:numId w:val="16"/>
              </w:numPr>
              <w:autoSpaceDE w:val="0"/>
              <w:autoSpaceDN w:val="0"/>
              <w:adjustRightInd w:val="0"/>
              <w:rPr>
                <w:sz w:val="20"/>
                <w:szCs w:val="20"/>
                <w:lang w:val="en-GB"/>
              </w:rPr>
            </w:pPr>
            <w:r w:rsidRPr="006F5251">
              <w:rPr>
                <w:sz w:val="20"/>
                <w:szCs w:val="20"/>
                <w:lang w:val="en-GB"/>
              </w:rPr>
              <w:t>Calculate and interpret measures of spread (standard deviation)</w:t>
            </w:r>
          </w:p>
          <w:p w14:paraId="6D7BC021" w14:textId="77777777" w:rsidR="00AF422E" w:rsidRPr="006F5251" w:rsidRDefault="00AF422E" w:rsidP="00F51875">
            <w:pPr>
              <w:numPr>
                <w:ilvl w:val="0"/>
                <w:numId w:val="16"/>
              </w:numPr>
              <w:autoSpaceDE w:val="0"/>
              <w:autoSpaceDN w:val="0"/>
              <w:adjustRightInd w:val="0"/>
              <w:rPr>
                <w:sz w:val="20"/>
                <w:szCs w:val="20"/>
                <w:lang w:val="en-GB"/>
              </w:rPr>
            </w:pPr>
            <w:r w:rsidRPr="006F5251">
              <w:rPr>
                <w:sz w:val="20"/>
                <w:szCs w:val="20"/>
                <w:lang w:val="en-GB"/>
              </w:rPr>
              <w:t xml:space="preserve">Select appropriate measures of </w:t>
            </w:r>
            <w:proofErr w:type="spellStart"/>
            <w:r w:rsidRPr="006F5251">
              <w:rPr>
                <w:sz w:val="20"/>
                <w:szCs w:val="20"/>
                <w:lang w:val="en-GB"/>
              </w:rPr>
              <w:t>center</w:t>
            </w:r>
            <w:proofErr w:type="spellEnd"/>
            <w:r w:rsidRPr="006F5251">
              <w:rPr>
                <w:sz w:val="20"/>
                <w:szCs w:val="20"/>
                <w:lang w:val="en-GB"/>
              </w:rPr>
              <w:t xml:space="preserve"> and spread</w:t>
            </w:r>
          </w:p>
          <w:p w14:paraId="3F86A980" w14:textId="77777777" w:rsidR="00AF422E" w:rsidRPr="006F5251" w:rsidRDefault="00AF422E" w:rsidP="00F51875">
            <w:pPr>
              <w:numPr>
                <w:ilvl w:val="0"/>
                <w:numId w:val="16"/>
              </w:numPr>
              <w:rPr>
                <w:sz w:val="20"/>
                <w:szCs w:val="20"/>
                <w:lang w:val="en-GB"/>
              </w:rPr>
            </w:pPr>
            <w:r w:rsidRPr="006F5251">
              <w:rPr>
                <w:sz w:val="20"/>
                <w:szCs w:val="20"/>
                <w:lang w:val="en-GB"/>
              </w:rPr>
              <w:t xml:space="preserve">Use appropriate graphs and numerical summaries to compare distributions of quantitative variables.  </w:t>
            </w:r>
          </w:p>
        </w:tc>
        <w:tc>
          <w:tcPr>
            <w:tcW w:w="1368" w:type="dxa"/>
            <w:vAlign w:val="center"/>
          </w:tcPr>
          <w:p w14:paraId="2C21628D" w14:textId="77777777" w:rsidR="00AF422E" w:rsidRPr="006F5251" w:rsidRDefault="00AF422E" w:rsidP="004F3664">
            <w:pPr>
              <w:jc w:val="center"/>
              <w:rPr>
                <w:sz w:val="20"/>
                <w:szCs w:val="20"/>
              </w:rPr>
            </w:pPr>
            <w:r w:rsidRPr="006F5251">
              <w:rPr>
                <w:sz w:val="20"/>
                <w:szCs w:val="20"/>
              </w:rPr>
              <w:t>91, 93, 95, 97, 103, 105, 107-110</w:t>
            </w:r>
          </w:p>
          <w:p w14:paraId="17CE86E7" w14:textId="77777777" w:rsidR="00AF422E" w:rsidRPr="006F5251" w:rsidRDefault="00AF422E" w:rsidP="004F3664">
            <w:pPr>
              <w:jc w:val="center"/>
              <w:rPr>
                <w:sz w:val="20"/>
                <w:szCs w:val="20"/>
              </w:rPr>
            </w:pPr>
            <w:r w:rsidRPr="006F5251">
              <w:rPr>
                <w:sz w:val="20"/>
                <w:szCs w:val="20"/>
              </w:rPr>
              <w:t>Chapter 1 Review Exercises</w:t>
            </w:r>
          </w:p>
        </w:tc>
      </w:tr>
      <w:tr w:rsidR="004F3664" w:rsidRPr="006F5251" w14:paraId="2B1AB9B1" w14:textId="77777777" w:rsidTr="0043400C">
        <w:trPr>
          <w:jc w:val="center"/>
        </w:trPr>
        <w:tc>
          <w:tcPr>
            <w:tcW w:w="561" w:type="dxa"/>
            <w:vAlign w:val="center"/>
          </w:tcPr>
          <w:p w14:paraId="2808391A" w14:textId="77777777" w:rsidR="004F3664" w:rsidRPr="006F5251" w:rsidRDefault="00CE253F" w:rsidP="004F3664">
            <w:pPr>
              <w:jc w:val="center"/>
              <w:rPr>
                <w:sz w:val="20"/>
                <w:szCs w:val="20"/>
              </w:rPr>
            </w:pPr>
            <w:r>
              <w:rPr>
                <w:sz w:val="20"/>
                <w:szCs w:val="20"/>
              </w:rPr>
              <w:t>5</w:t>
            </w:r>
          </w:p>
        </w:tc>
        <w:tc>
          <w:tcPr>
            <w:tcW w:w="3489" w:type="dxa"/>
            <w:vAlign w:val="center"/>
          </w:tcPr>
          <w:p w14:paraId="5E836E97" w14:textId="77777777" w:rsidR="004F3664" w:rsidRPr="006F5251" w:rsidRDefault="004F3664" w:rsidP="004F3664">
            <w:pPr>
              <w:rPr>
                <w:sz w:val="20"/>
                <w:szCs w:val="20"/>
              </w:rPr>
            </w:pPr>
            <w:r w:rsidRPr="006F5251">
              <w:rPr>
                <w:sz w:val="20"/>
                <w:szCs w:val="20"/>
              </w:rPr>
              <w:t>Chapter 1 Test</w:t>
            </w:r>
          </w:p>
        </w:tc>
        <w:tc>
          <w:tcPr>
            <w:tcW w:w="4680" w:type="dxa"/>
            <w:vAlign w:val="center"/>
          </w:tcPr>
          <w:p w14:paraId="73367004" w14:textId="77777777" w:rsidR="004F3664" w:rsidRPr="006F5251" w:rsidRDefault="004F3664" w:rsidP="004F3664">
            <w:pPr>
              <w:rPr>
                <w:sz w:val="20"/>
                <w:szCs w:val="20"/>
              </w:rPr>
            </w:pPr>
          </w:p>
        </w:tc>
        <w:tc>
          <w:tcPr>
            <w:tcW w:w="1368" w:type="dxa"/>
            <w:vAlign w:val="center"/>
          </w:tcPr>
          <w:p w14:paraId="0A744F81" w14:textId="77777777" w:rsidR="004F3664" w:rsidRPr="006F5251" w:rsidRDefault="004F3664" w:rsidP="004F3664">
            <w:pPr>
              <w:jc w:val="center"/>
              <w:rPr>
                <w:sz w:val="20"/>
                <w:szCs w:val="20"/>
              </w:rPr>
            </w:pPr>
          </w:p>
        </w:tc>
      </w:tr>
    </w:tbl>
    <w:p w14:paraId="3B528D20" w14:textId="77777777" w:rsidR="004F3664" w:rsidRDefault="004F3664" w:rsidP="004F3664"/>
    <w:p w14:paraId="68FCC596" w14:textId="77777777" w:rsidR="004F3664" w:rsidRPr="006F5251" w:rsidRDefault="008B4B39" w:rsidP="004F3664">
      <w:r>
        <w:br w:type="page"/>
      </w:r>
      <w:r w:rsidR="004F3664" w:rsidRPr="006F5251">
        <w:lastRenderedPageBreak/>
        <w:t>Chapter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507"/>
        <w:gridCol w:w="4626"/>
        <w:gridCol w:w="1243"/>
      </w:tblGrid>
      <w:tr w:rsidR="004F3664" w:rsidRPr="006F5251" w14:paraId="4A18883C" w14:textId="77777777" w:rsidTr="005E0763">
        <w:trPr>
          <w:jc w:val="center"/>
        </w:trPr>
        <w:tc>
          <w:tcPr>
            <w:tcW w:w="0" w:type="auto"/>
            <w:vAlign w:val="center"/>
          </w:tcPr>
          <w:p w14:paraId="4434F7D7" w14:textId="77777777" w:rsidR="004F3664" w:rsidRPr="006F5251" w:rsidRDefault="004F3664" w:rsidP="004F3664">
            <w:pPr>
              <w:jc w:val="center"/>
              <w:rPr>
                <w:sz w:val="20"/>
                <w:szCs w:val="20"/>
              </w:rPr>
            </w:pPr>
            <w:r w:rsidRPr="006F5251">
              <w:rPr>
                <w:sz w:val="20"/>
                <w:szCs w:val="20"/>
              </w:rPr>
              <w:t>Day</w:t>
            </w:r>
          </w:p>
        </w:tc>
        <w:tc>
          <w:tcPr>
            <w:tcW w:w="3507" w:type="dxa"/>
            <w:vAlign w:val="center"/>
          </w:tcPr>
          <w:p w14:paraId="3F14BF9C" w14:textId="77777777" w:rsidR="004F3664" w:rsidRPr="006F5251" w:rsidRDefault="004F3664" w:rsidP="004F3664">
            <w:pPr>
              <w:jc w:val="center"/>
              <w:rPr>
                <w:sz w:val="20"/>
                <w:szCs w:val="20"/>
              </w:rPr>
            </w:pPr>
            <w:r w:rsidRPr="006F5251">
              <w:rPr>
                <w:sz w:val="20"/>
                <w:szCs w:val="20"/>
              </w:rPr>
              <w:t>Topics</w:t>
            </w:r>
          </w:p>
        </w:tc>
        <w:tc>
          <w:tcPr>
            <w:tcW w:w="4626" w:type="dxa"/>
            <w:vAlign w:val="center"/>
          </w:tcPr>
          <w:p w14:paraId="1A07889C" w14:textId="77777777" w:rsidR="004F3664" w:rsidRPr="006F5251" w:rsidRDefault="004F3664" w:rsidP="004F3664">
            <w:pPr>
              <w:jc w:val="center"/>
              <w:rPr>
                <w:sz w:val="20"/>
                <w:szCs w:val="20"/>
              </w:rPr>
            </w:pPr>
            <w:r w:rsidRPr="006F5251">
              <w:rPr>
                <w:sz w:val="20"/>
                <w:szCs w:val="20"/>
              </w:rPr>
              <w:t>Objectives: Students will be able to…</w:t>
            </w:r>
          </w:p>
        </w:tc>
        <w:tc>
          <w:tcPr>
            <w:tcW w:w="0" w:type="auto"/>
            <w:vAlign w:val="center"/>
          </w:tcPr>
          <w:p w14:paraId="2E108058" w14:textId="77777777" w:rsidR="004F3664" w:rsidRPr="006F5251" w:rsidRDefault="004F3664" w:rsidP="004F3664">
            <w:pPr>
              <w:jc w:val="center"/>
              <w:rPr>
                <w:sz w:val="20"/>
                <w:szCs w:val="20"/>
              </w:rPr>
            </w:pPr>
            <w:r w:rsidRPr="006F5251">
              <w:rPr>
                <w:sz w:val="20"/>
                <w:szCs w:val="20"/>
              </w:rPr>
              <w:t>Homework</w:t>
            </w:r>
          </w:p>
        </w:tc>
      </w:tr>
      <w:tr w:rsidR="00AF422E" w:rsidRPr="006F5251" w14:paraId="3AEFEF97" w14:textId="77777777" w:rsidTr="00883F59">
        <w:trPr>
          <w:trHeight w:val="2602"/>
          <w:jc w:val="center"/>
        </w:trPr>
        <w:tc>
          <w:tcPr>
            <w:tcW w:w="0" w:type="auto"/>
            <w:vAlign w:val="center"/>
          </w:tcPr>
          <w:p w14:paraId="2A2F3E97" w14:textId="77777777" w:rsidR="00AF422E" w:rsidRPr="006F5251" w:rsidRDefault="00AF422E" w:rsidP="004F3664">
            <w:pPr>
              <w:jc w:val="center"/>
              <w:rPr>
                <w:sz w:val="20"/>
                <w:szCs w:val="20"/>
              </w:rPr>
            </w:pPr>
            <w:r w:rsidRPr="006F5251">
              <w:rPr>
                <w:sz w:val="20"/>
                <w:szCs w:val="20"/>
              </w:rPr>
              <w:t>1</w:t>
            </w:r>
          </w:p>
        </w:tc>
        <w:tc>
          <w:tcPr>
            <w:tcW w:w="3507" w:type="dxa"/>
            <w:vAlign w:val="center"/>
          </w:tcPr>
          <w:p w14:paraId="7180E3B2" w14:textId="77777777" w:rsidR="00AF422E" w:rsidRPr="006F5251" w:rsidRDefault="00AF422E" w:rsidP="004F3664">
            <w:pPr>
              <w:rPr>
                <w:sz w:val="20"/>
                <w:szCs w:val="20"/>
              </w:rPr>
            </w:pPr>
            <w:r w:rsidRPr="006F5251">
              <w:rPr>
                <w:sz w:val="20"/>
                <w:szCs w:val="20"/>
              </w:rPr>
              <w:t xml:space="preserve">2.1 Introduction, Measuring Position: Percentiles, Cumulative Relative Frequency Graphs, Measuring Position: z-scores </w:t>
            </w:r>
          </w:p>
          <w:p w14:paraId="78AC1062" w14:textId="77777777" w:rsidR="00AF422E" w:rsidRPr="006F5251" w:rsidRDefault="00AF422E" w:rsidP="004F3664">
            <w:pPr>
              <w:rPr>
                <w:sz w:val="20"/>
                <w:szCs w:val="20"/>
              </w:rPr>
            </w:pPr>
            <w:r w:rsidRPr="006F5251">
              <w:rPr>
                <w:sz w:val="20"/>
                <w:szCs w:val="20"/>
              </w:rPr>
              <w:t xml:space="preserve"> Transforming Data, Density Curves</w:t>
            </w:r>
          </w:p>
        </w:tc>
        <w:tc>
          <w:tcPr>
            <w:tcW w:w="4626" w:type="dxa"/>
            <w:vAlign w:val="center"/>
          </w:tcPr>
          <w:p w14:paraId="7BFD6F04" w14:textId="77777777" w:rsidR="00AF422E" w:rsidRPr="006F5251" w:rsidRDefault="00AF422E" w:rsidP="00F51875">
            <w:pPr>
              <w:numPr>
                <w:ilvl w:val="0"/>
                <w:numId w:val="3"/>
              </w:numPr>
              <w:autoSpaceDE w:val="0"/>
              <w:autoSpaceDN w:val="0"/>
              <w:adjustRightInd w:val="0"/>
              <w:rPr>
                <w:sz w:val="20"/>
                <w:szCs w:val="20"/>
              </w:rPr>
            </w:pPr>
            <w:r w:rsidRPr="006F5251">
              <w:rPr>
                <w:sz w:val="20"/>
                <w:szCs w:val="20"/>
              </w:rPr>
              <w:t>Use percentiles to locate individual values within distributions of data.</w:t>
            </w:r>
          </w:p>
          <w:p w14:paraId="4498F08D" w14:textId="77777777" w:rsidR="00AF422E" w:rsidRPr="006F5251" w:rsidRDefault="00AF422E" w:rsidP="00F51875">
            <w:pPr>
              <w:numPr>
                <w:ilvl w:val="0"/>
                <w:numId w:val="3"/>
              </w:numPr>
              <w:autoSpaceDE w:val="0"/>
              <w:autoSpaceDN w:val="0"/>
              <w:adjustRightInd w:val="0"/>
              <w:rPr>
                <w:bCs/>
                <w:sz w:val="20"/>
                <w:szCs w:val="20"/>
              </w:rPr>
            </w:pPr>
            <w:r w:rsidRPr="006F5251">
              <w:rPr>
                <w:sz w:val="20"/>
                <w:szCs w:val="20"/>
              </w:rPr>
              <w:t>Interpret a cumulative relative frequency graph.</w:t>
            </w:r>
          </w:p>
          <w:p w14:paraId="3A51340E" w14:textId="77777777" w:rsidR="00AF422E" w:rsidRPr="006F5251" w:rsidRDefault="00AF422E" w:rsidP="00F51875">
            <w:pPr>
              <w:numPr>
                <w:ilvl w:val="0"/>
                <w:numId w:val="3"/>
              </w:numPr>
              <w:autoSpaceDE w:val="0"/>
              <w:autoSpaceDN w:val="0"/>
              <w:adjustRightInd w:val="0"/>
              <w:rPr>
                <w:sz w:val="20"/>
                <w:szCs w:val="20"/>
              </w:rPr>
            </w:pPr>
            <w:r w:rsidRPr="006F5251">
              <w:rPr>
                <w:sz w:val="20"/>
                <w:szCs w:val="20"/>
              </w:rPr>
              <w:t>Find the standardized value (</w:t>
            </w:r>
            <w:r w:rsidRPr="006F5251">
              <w:rPr>
                <w:i/>
                <w:iCs/>
                <w:sz w:val="20"/>
                <w:szCs w:val="20"/>
              </w:rPr>
              <w:t>z-</w:t>
            </w:r>
            <w:r w:rsidRPr="006F5251">
              <w:rPr>
                <w:sz w:val="20"/>
                <w:szCs w:val="20"/>
              </w:rPr>
              <w:t xml:space="preserve">score) of an observation. Interpret </w:t>
            </w:r>
            <w:r w:rsidRPr="006F5251">
              <w:rPr>
                <w:i/>
                <w:iCs/>
                <w:sz w:val="20"/>
                <w:szCs w:val="20"/>
              </w:rPr>
              <w:t>z-</w:t>
            </w:r>
            <w:r w:rsidRPr="006F5251">
              <w:rPr>
                <w:sz w:val="20"/>
                <w:szCs w:val="20"/>
              </w:rPr>
              <w:t>scores in context.</w:t>
            </w:r>
          </w:p>
          <w:p w14:paraId="5846C6F7" w14:textId="77777777" w:rsidR="00AF422E" w:rsidRPr="006F5251" w:rsidRDefault="00AF422E" w:rsidP="00F51875">
            <w:pPr>
              <w:numPr>
                <w:ilvl w:val="0"/>
                <w:numId w:val="3"/>
              </w:numPr>
              <w:autoSpaceDE w:val="0"/>
              <w:autoSpaceDN w:val="0"/>
              <w:adjustRightInd w:val="0"/>
              <w:rPr>
                <w:bCs/>
                <w:iCs/>
                <w:sz w:val="20"/>
                <w:szCs w:val="20"/>
              </w:rPr>
            </w:pPr>
            <w:r w:rsidRPr="006F5251">
              <w:rPr>
                <w:sz w:val="20"/>
                <w:szCs w:val="20"/>
              </w:rPr>
              <w:t>Describe the effect of adding, subtracting, multiplying by, or dividing by a constant on the shape, center, and spread of a distribution of data.</w:t>
            </w:r>
          </w:p>
          <w:p w14:paraId="2E4BCF51" w14:textId="77777777" w:rsidR="00AF422E" w:rsidRPr="006F5251" w:rsidRDefault="00AF422E" w:rsidP="00F51875">
            <w:pPr>
              <w:numPr>
                <w:ilvl w:val="0"/>
                <w:numId w:val="3"/>
              </w:numPr>
              <w:autoSpaceDE w:val="0"/>
              <w:autoSpaceDN w:val="0"/>
              <w:adjustRightInd w:val="0"/>
              <w:rPr>
                <w:sz w:val="20"/>
                <w:szCs w:val="20"/>
              </w:rPr>
            </w:pPr>
            <w:r w:rsidRPr="006F5251">
              <w:rPr>
                <w:sz w:val="20"/>
                <w:szCs w:val="20"/>
              </w:rPr>
              <w:t>Approximately locate the median (</w:t>
            </w:r>
            <w:proofErr w:type="gramStart"/>
            <w:r w:rsidRPr="006F5251">
              <w:rPr>
                <w:sz w:val="20"/>
                <w:szCs w:val="20"/>
              </w:rPr>
              <w:t>equal-areas</w:t>
            </w:r>
            <w:proofErr w:type="gramEnd"/>
            <w:r w:rsidRPr="006F5251">
              <w:rPr>
                <w:sz w:val="20"/>
                <w:szCs w:val="20"/>
              </w:rPr>
              <w:t xml:space="preserve"> point) and the mean (balance point) on a density curve.</w:t>
            </w:r>
          </w:p>
        </w:tc>
        <w:tc>
          <w:tcPr>
            <w:tcW w:w="0" w:type="auto"/>
            <w:vAlign w:val="center"/>
          </w:tcPr>
          <w:p w14:paraId="2D5D2B3F" w14:textId="77777777" w:rsidR="00AF422E" w:rsidRPr="006F5251" w:rsidRDefault="00AF422E" w:rsidP="004F3664">
            <w:pPr>
              <w:jc w:val="center"/>
              <w:rPr>
                <w:sz w:val="20"/>
                <w:szCs w:val="20"/>
              </w:rPr>
            </w:pPr>
            <w:r w:rsidRPr="006F5251">
              <w:rPr>
                <w:sz w:val="20"/>
                <w:szCs w:val="20"/>
              </w:rPr>
              <w:t>5, 7, 9, 11, 13, 15</w:t>
            </w:r>
          </w:p>
          <w:p w14:paraId="6A50DB0A" w14:textId="77777777" w:rsidR="00AF422E" w:rsidRPr="006F5251" w:rsidRDefault="00AF422E" w:rsidP="004F3664">
            <w:pPr>
              <w:jc w:val="center"/>
              <w:rPr>
                <w:sz w:val="20"/>
                <w:szCs w:val="20"/>
              </w:rPr>
            </w:pPr>
            <w:r w:rsidRPr="006F5251">
              <w:rPr>
                <w:sz w:val="20"/>
                <w:szCs w:val="20"/>
              </w:rPr>
              <w:t>19, 21, 23, 31, 33-38</w:t>
            </w:r>
          </w:p>
        </w:tc>
      </w:tr>
      <w:tr w:rsidR="00AF422E" w:rsidRPr="006F5251" w14:paraId="19158A30" w14:textId="77777777" w:rsidTr="00883F59">
        <w:trPr>
          <w:trHeight w:val="2587"/>
          <w:jc w:val="center"/>
        </w:trPr>
        <w:tc>
          <w:tcPr>
            <w:tcW w:w="0" w:type="auto"/>
            <w:vAlign w:val="center"/>
          </w:tcPr>
          <w:p w14:paraId="21C74F58" w14:textId="77777777" w:rsidR="00AF422E" w:rsidRPr="006F5251" w:rsidRDefault="00AF422E" w:rsidP="004F3664">
            <w:pPr>
              <w:jc w:val="center"/>
              <w:rPr>
                <w:sz w:val="20"/>
                <w:szCs w:val="20"/>
              </w:rPr>
            </w:pPr>
            <w:r>
              <w:rPr>
                <w:sz w:val="20"/>
                <w:szCs w:val="20"/>
              </w:rPr>
              <w:t>2</w:t>
            </w:r>
          </w:p>
        </w:tc>
        <w:tc>
          <w:tcPr>
            <w:tcW w:w="3507" w:type="dxa"/>
            <w:vAlign w:val="center"/>
          </w:tcPr>
          <w:p w14:paraId="763BB47D" w14:textId="77777777" w:rsidR="00AF422E" w:rsidRPr="006F5251" w:rsidRDefault="00AF422E" w:rsidP="004F3664">
            <w:pPr>
              <w:rPr>
                <w:i/>
                <w:sz w:val="20"/>
                <w:szCs w:val="20"/>
              </w:rPr>
            </w:pPr>
            <w:r w:rsidRPr="006F5251">
              <w:rPr>
                <w:sz w:val="20"/>
                <w:szCs w:val="20"/>
              </w:rPr>
              <w:t xml:space="preserve">2.2 Normal Distributions, The 68-95-99.7 Rule, The Standard Normal Distribution, </w:t>
            </w:r>
            <w:r w:rsidRPr="006F5251">
              <w:rPr>
                <w:i/>
                <w:sz w:val="20"/>
                <w:szCs w:val="20"/>
              </w:rPr>
              <w:t xml:space="preserve">Technology: Standard </w:t>
            </w:r>
            <w:smartTag w:uri="urn:schemas-microsoft-com:office:smarttags" w:element="place">
              <w:r w:rsidRPr="006F5251">
                <w:rPr>
                  <w:i/>
                  <w:sz w:val="20"/>
                  <w:szCs w:val="20"/>
                </w:rPr>
                <w:t>Normal</w:t>
              </w:r>
            </w:smartTag>
            <w:r w:rsidRPr="006F5251">
              <w:rPr>
                <w:i/>
                <w:sz w:val="20"/>
                <w:szCs w:val="20"/>
              </w:rPr>
              <w:t xml:space="preserve"> Curve Calculations with the Calculator and with an Applet</w:t>
            </w:r>
          </w:p>
          <w:p w14:paraId="6B881139" w14:textId="77777777" w:rsidR="00AF422E" w:rsidRPr="006F5251" w:rsidRDefault="00AF422E" w:rsidP="004F3664">
            <w:pPr>
              <w:rPr>
                <w:i/>
                <w:sz w:val="20"/>
                <w:szCs w:val="20"/>
              </w:rPr>
            </w:pPr>
            <w:r w:rsidRPr="006F5251">
              <w:rPr>
                <w:sz w:val="20"/>
                <w:szCs w:val="20"/>
              </w:rPr>
              <w:t xml:space="preserve">2.2 Normal Distribution Calculations, </w:t>
            </w:r>
            <w:r w:rsidRPr="006F5251">
              <w:rPr>
                <w:i/>
                <w:sz w:val="20"/>
                <w:szCs w:val="20"/>
              </w:rPr>
              <w:t xml:space="preserve">Technology: </w:t>
            </w:r>
            <w:smartTag w:uri="urn:schemas-microsoft-com:office:smarttags" w:element="place">
              <w:r w:rsidRPr="006F5251">
                <w:rPr>
                  <w:i/>
                  <w:sz w:val="20"/>
                  <w:szCs w:val="20"/>
                </w:rPr>
                <w:t>Normal</w:t>
              </w:r>
            </w:smartTag>
            <w:r w:rsidRPr="006F5251">
              <w:rPr>
                <w:i/>
                <w:sz w:val="20"/>
                <w:szCs w:val="20"/>
              </w:rPr>
              <w:t xml:space="preserve"> Curve Calculations with the Calculator and with an Applet</w:t>
            </w:r>
          </w:p>
        </w:tc>
        <w:tc>
          <w:tcPr>
            <w:tcW w:w="4626" w:type="dxa"/>
            <w:vAlign w:val="center"/>
          </w:tcPr>
          <w:p w14:paraId="5E09B49C" w14:textId="77777777" w:rsidR="00AF422E" w:rsidRPr="006F5251" w:rsidRDefault="00AF422E" w:rsidP="00F51875">
            <w:pPr>
              <w:numPr>
                <w:ilvl w:val="0"/>
                <w:numId w:val="3"/>
              </w:numPr>
              <w:autoSpaceDE w:val="0"/>
              <w:autoSpaceDN w:val="0"/>
              <w:adjustRightInd w:val="0"/>
              <w:rPr>
                <w:sz w:val="20"/>
                <w:szCs w:val="20"/>
              </w:rPr>
            </w:pPr>
            <w:r w:rsidRPr="006F5251">
              <w:rPr>
                <w:sz w:val="20"/>
                <w:szCs w:val="20"/>
              </w:rPr>
              <w:t>Use the 68–95–99.7 rule to estimate the percent of observations from a Normal distribution that fall in an interval involving points one, two, or three standard deviations on either side of the mean.</w:t>
            </w:r>
          </w:p>
          <w:p w14:paraId="3562BD15" w14:textId="77777777" w:rsidR="00AF422E" w:rsidRPr="006F5251" w:rsidRDefault="00AF422E" w:rsidP="00F51875">
            <w:pPr>
              <w:numPr>
                <w:ilvl w:val="0"/>
                <w:numId w:val="3"/>
              </w:numPr>
              <w:autoSpaceDE w:val="0"/>
              <w:autoSpaceDN w:val="0"/>
              <w:adjustRightInd w:val="0"/>
              <w:rPr>
                <w:bCs/>
                <w:sz w:val="20"/>
                <w:szCs w:val="20"/>
              </w:rPr>
            </w:pPr>
            <w:r w:rsidRPr="006F5251">
              <w:rPr>
                <w:sz w:val="20"/>
                <w:szCs w:val="20"/>
              </w:rPr>
              <w:t>Use the standard Normal distribution to calculate the proportion of values in a specified interval.</w:t>
            </w:r>
          </w:p>
          <w:p w14:paraId="27FCA480" w14:textId="77777777" w:rsidR="00AF422E" w:rsidRPr="006F5251" w:rsidRDefault="00AF422E" w:rsidP="00F51875">
            <w:pPr>
              <w:numPr>
                <w:ilvl w:val="0"/>
                <w:numId w:val="3"/>
              </w:numPr>
              <w:autoSpaceDE w:val="0"/>
              <w:autoSpaceDN w:val="0"/>
              <w:adjustRightInd w:val="0"/>
              <w:rPr>
                <w:bCs/>
                <w:sz w:val="20"/>
                <w:szCs w:val="20"/>
              </w:rPr>
            </w:pPr>
            <w:r w:rsidRPr="006F5251">
              <w:rPr>
                <w:sz w:val="20"/>
                <w:szCs w:val="20"/>
              </w:rPr>
              <w:t xml:space="preserve">Use the standard Normal distribution to determine a </w:t>
            </w:r>
            <w:r w:rsidRPr="006F5251">
              <w:rPr>
                <w:i/>
                <w:iCs/>
                <w:sz w:val="20"/>
                <w:szCs w:val="20"/>
              </w:rPr>
              <w:t>z-</w:t>
            </w:r>
            <w:r w:rsidRPr="006F5251">
              <w:rPr>
                <w:sz w:val="20"/>
                <w:szCs w:val="20"/>
              </w:rPr>
              <w:t>score from a percentile.</w:t>
            </w:r>
          </w:p>
          <w:p w14:paraId="223F7C1F" w14:textId="77777777" w:rsidR="00AF422E" w:rsidRPr="006F5251" w:rsidRDefault="00AF422E" w:rsidP="00F51875">
            <w:pPr>
              <w:numPr>
                <w:ilvl w:val="0"/>
                <w:numId w:val="3"/>
              </w:numPr>
              <w:autoSpaceDE w:val="0"/>
              <w:autoSpaceDN w:val="0"/>
              <w:adjustRightInd w:val="0"/>
              <w:rPr>
                <w:bCs/>
                <w:sz w:val="20"/>
                <w:szCs w:val="20"/>
              </w:rPr>
            </w:pPr>
            <w:r w:rsidRPr="006F5251">
              <w:rPr>
                <w:bCs/>
                <w:sz w:val="20"/>
                <w:szCs w:val="20"/>
              </w:rPr>
              <w:t>Use Table A to find the percentile of a value from any Normal distribution and the value that corresponds to a given percentile.</w:t>
            </w:r>
          </w:p>
        </w:tc>
        <w:tc>
          <w:tcPr>
            <w:tcW w:w="0" w:type="auto"/>
            <w:vAlign w:val="center"/>
          </w:tcPr>
          <w:p w14:paraId="78897EE2" w14:textId="77777777" w:rsidR="00AF422E" w:rsidRPr="006F5251" w:rsidRDefault="00AF422E" w:rsidP="004F3664">
            <w:pPr>
              <w:jc w:val="center"/>
              <w:rPr>
                <w:sz w:val="20"/>
                <w:szCs w:val="20"/>
              </w:rPr>
            </w:pPr>
            <w:r w:rsidRPr="006F5251">
              <w:rPr>
                <w:sz w:val="20"/>
                <w:szCs w:val="20"/>
              </w:rPr>
              <w:t>41, 43, 45, 47, 49, 51</w:t>
            </w:r>
          </w:p>
          <w:p w14:paraId="4DD5AB32" w14:textId="77777777" w:rsidR="00AF422E" w:rsidRPr="006F5251" w:rsidRDefault="00AF422E" w:rsidP="004F3664">
            <w:pPr>
              <w:jc w:val="center"/>
              <w:rPr>
                <w:sz w:val="20"/>
                <w:szCs w:val="20"/>
              </w:rPr>
            </w:pPr>
            <w:r w:rsidRPr="006F5251">
              <w:rPr>
                <w:sz w:val="20"/>
                <w:szCs w:val="20"/>
              </w:rPr>
              <w:t>53, 55, 57, 59</w:t>
            </w:r>
          </w:p>
        </w:tc>
      </w:tr>
      <w:tr w:rsidR="00AF422E" w:rsidRPr="006F5251" w14:paraId="1ED981DF" w14:textId="77777777" w:rsidTr="00883F59">
        <w:trPr>
          <w:trHeight w:val="1193"/>
          <w:jc w:val="center"/>
        </w:trPr>
        <w:tc>
          <w:tcPr>
            <w:tcW w:w="0" w:type="auto"/>
            <w:vAlign w:val="center"/>
          </w:tcPr>
          <w:p w14:paraId="6A6311ED" w14:textId="77777777" w:rsidR="00AF422E" w:rsidRPr="006F5251" w:rsidRDefault="00AF422E" w:rsidP="004F3664">
            <w:pPr>
              <w:jc w:val="center"/>
              <w:rPr>
                <w:sz w:val="20"/>
                <w:szCs w:val="20"/>
              </w:rPr>
            </w:pPr>
            <w:r>
              <w:rPr>
                <w:sz w:val="20"/>
                <w:szCs w:val="20"/>
              </w:rPr>
              <w:t>3</w:t>
            </w:r>
          </w:p>
        </w:tc>
        <w:tc>
          <w:tcPr>
            <w:tcW w:w="3507" w:type="dxa"/>
            <w:vAlign w:val="center"/>
          </w:tcPr>
          <w:p w14:paraId="75B39DAA" w14:textId="77777777" w:rsidR="00AF422E" w:rsidRPr="006F5251" w:rsidRDefault="00AF422E" w:rsidP="004F3664">
            <w:pPr>
              <w:rPr>
                <w:i/>
                <w:sz w:val="20"/>
                <w:szCs w:val="20"/>
              </w:rPr>
            </w:pPr>
            <w:r w:rsidRPr="006F5251">
              <w:rPr>
                <w:sz w:val="20"/>
                <w:szCs w:val="20"/>
              </w:rPr>
              <w:t xml:space="preserve">2.2 Assessing Normality, </w:t>
            </w:r>
            <w:smartTag w:uri="urn:schemas-microsoft-com:office:smarttags" w:element="place">
              <w:r w:rsidRPr="006F5251">
                <w:rPr>
                  <w:i/>
                  <w:sz w:val="20"/>
                  <w:szCs w:val="20"/>
                </w:rPr>
                <w:t>Normal</w:t>
              </w:r>
            </w:smartTag>
            <w:r w:rsidRPr="006F5251">
              <w:rPr>
                <w:i/>
                <w:sz w:val="20"/>
                <w:szCs w:val="20"/>
              </w:rPr>
              <w:t xml:space="preserve"> Probability Plots on the Calculator</w:t>
            </w:r>
          </w:p>
          <w:p w14:paraId="06B48A88" w14:textId="77777777" w:rsidR="00AF422E" w:rsidRPr="006F5251" w:rsidRDefault="00AF422E" w:rsidP="004F3664">
            <w:pPr>
              <w:rPr>
                <w:i/>
                <w:sz w:val="20"/>
                <w:szCs w:val="20"/>
              </w:rPr>
            </w:pPr>
            <w:r w:rsidRPr="006F5251">
              <w:rPr>
                <w:sz w:val="20"/>
                <w:szCs w:val="20"/>
              </w:rPr>
              <w:t>Chapter 2 Review</w:t>
            </w:r>
          </w:p>
        </w:tc>
        <w:tc>
          <w:tcPr>
            <w:tcW w:w="4626" w:type="dxa"/>
            <w:vAlign w:val="center"/>
          </w:tcPr>
          <w:p w14:paraId="57333BFA" w14:textId="77777777" w:rsidR="00AF422E" w:rsidRPr="006F5251" w:rsidRDefault="00AF422E" w:rsidP="00F51875">
            <w:pPr>
              <w:numPr>
                <w:ilvl w:val="0"/>
                <w:numId w:val="3"/>
              </w:numPr>
              <w:autoSpaceDE w:val="0"/>
              <w:autoSpaceDN w:val="0"/>
              <w:adjustRightInd w:val="0"/>
              <w:rPr>
                <w:sz w:val="20"/>
                <w:szCs w:val="20"/>
              </w:rPr>
            </w:pPr>
            <w:r w:rsidRPr="006F5251">
              <w:rPr>
                <w:sz w:val="20"/>
                <w:szCs w:val="20"/>
              </w:rPr>
              <w:t>Make an appropriate graph to determine if a distribution is bell-shaped.</w:t>
            </w:r>
          </w:p>
          <w:p w14:paraId="6390C4FA" w14:textId="77777777" w:rsidR="00AF422E" w:rsidRPr="006F5251" w:rsidRDefault="00AF422E" w:rsidP="00F51875">
            <w:pPr>
              <w:numPr>
                <w:ilvl w:val="0"/>
                <w:numId w:val="3"/>
              </w:numPr>
              <w:autoSpaceDE w:val="0"/>
              <w:autoSpaceDN w:val="0"/>
              <w:adjustRightInd w:val="0"/>
              <w:rPr>
                <w:sz w:val="20"/>
                <w:szCs w:val="20"/>
              </w:rPr>
            </w:pPr>
            <w:r w:rsidRPr="006F5251">
              <w:rPr>
                <w:sz w:val="20"/>
                <w:szCs w:val="20"/>
              </w:rPr>
              <w:t>Use the 68-95-99.7 rule to assess Normality of a data set.</w:t>
            </w:r>
          </w:p>
          <w:p w14:paraId="43E19EE2" w14:textId="77777777" w:rsidR="00AF422E" w:rsidRPr="006F5251" w:rsidRDefault="00AF422E" w:rsidP="00F51875">
            <w:pPr>
              <w:numPr>
                <w:ilvl w:val="0"/>
                <w:numId w:val="3"/>
              </w:numPr>
              <w:autoSpaceDE w:val="0"/>
              <w:autoSpaceDN w:val="0"/>
              <w:adjustRightInd w:val="0"/>
              <w:rPr>
                <w:bCs/>
                <w:sz w:val="20"/>
                <w:szCs w:val="20"/>
              </w:rPr>
            </w:pPr>
            <w:r w:rsidRPr="006F5251">
              <w:rPr>
                <w:bCs/>
                <w:sz w:val="20"/>
                <w:szCs w:val="20"/>
              </w:rPr>
              <w:t xml:space="preserve">Interpret a </w:t>
            </w:r>
            <w:smartTag w:uri="urn:schemas-microsoft-com:office:smarttags" w:element="place">
              <w:r w:rsidRPr="006F5251">
                <w:rPr>
                  <w:bCs/>
                  <w:sz w:val="20"/>
                  <w:szCs w:val="20"/>
                </w:rPr>
                <w:t>Normal</w:t>
              </w:r>
            </w:smartTag>
            <w:r w:rsidRPr="006F5251">
              <w:rPr>
                <w:bCs/>
                <w:sz w:val="20"/>
                <w:szCs w:val="20"/>
              </w:rPr>
              <w:t xml:space="preserve"> probability plot</w:t>
            </w:r>
          </w:p>
        </w:tc>
        <w:tc>
          <w:tcPr>
            <w:tcW w:w="0" w:type="auto"/>
            <w:vAlign w:val="center"/>
          </w:tcPr>
          <w:p w14:paraId="41992BCD" w14:textId="77777777" w:rsidR="00AF422E" w:rsidRPr="006F5251" w:rsidRDefault="00AF422E" w:rsidP="004F3664">
            <w:pPr>
              <w:jc w:val="center"/>
              <w:rPr>
                <w:sz w:val="20"/>
                <w:szCs w:val="20"/>
              </w:rPr>
            </w:pPr>
            <w:r w:rsidRPr="006F5251">
              <w:rPr>
                <w:sz w:val="20"/>
                <w:szCs w:val="20"/>
              </w:rPr>
              <w:t>63, 65, 66, 68, 69-74</w:t>
            </w:r>
          </w:p>
          <w:p w14:paraId="2C32404D" w14:textId="77777777" w:rsidR="00AF422E" w:rsidRPr="006F5251" w:rsidRDefault="00AF422E" w:rsidP="004F3664">
            <w:pPr>
              <w:jc w:val="center"/>
              <w:rPr>
                <w:sz w:val="20"/>
                <w:szCs w:val="20"/>
              </w:rPr>
            </w:pPr>
            <w:r w:rsidRPr="006F5251">
              <w:rPr>
                <w:sz w:val="20"/>
                <w:szCs w:val="20"/>
              </w:rPr>
              <w:t>Chapter 2 Review Exercises</w:t>
            </w:r>
          </w:p>
        </w:tc>
      </w:tr>
      <w:tr w:rsidR="004F3664" w:rsidRPr="006F5251" w14:paraId="4B90F7F3" w14:textId="77777777" w:rsidTr="005E0763">
        <w:trPr>
          <w:jc w:val="center"/>
        </w:trPr>
        <w:tc>
          <w:tcPr>
            <w:tcW w:w="0" w:type="auto"/>
            <w:vAlign w:val="center"/>
          </w:tcPr>
          <w:p w14:paraId="19580ED2" w14:textId="77777777" w:rsidR="004F3664" w:rsidRPr="006F5251" w:rsidRDefault="00CE253F" w:rsidP="004F3664">
            <w:pPr>
              <w:jc w:val="center"/>
              <w:rPr>
                <w:sz w:val="20"/>
                <w:szCs w:val="20"/>
              </w:rPr>
            </w:pPr>
            <w:r>
              <w:rPr>
                <w:sz w:val="20"/>
                <w:szCs w:val="20"/>
              </w:rPr>
              <w:t>4</w:t>
            </w:r>
          </w:p>
        </w:tc>
        <w:tc>
          <w:tcPr>
            <w:tcW w:w="3507" w:type="dxa"/>
            <w:vAlign w:val="center"/>
          </w:tcPr>
          <w:p w14:paraId="623D5AB7" w14:textId="77777777" w:rsidR="004F3664" w:rsidRPr="006F5251" w:rsidRDefault="004F3664" w:rsidP="004F3664">
            <w:pPr>
              <w:rPr>
                <w:sz w:val="20"/>
                <w:szCs w:val="20"/>
              </w:rPr>
            </w:pPr>
            <w:r w:rsidRPr="006F5251">
              <w:rPr>
                <w:sz w:val="20"/>
                <w:szCs w:val="20"/>
              </w:rPr>
              <w:t>Chapter 2 Test</w:t>
            </w:r>
          </w:p>
        </w:tc>
        <w:tc>
          <w:tcPr>
            <w:tcW w:w="4626" w:type="dxa"/>
            <w:vAlign w:val="center"/>
          </w:tcPr>
          <w:p w14:paraId="66CE02CF" w14:textId="77777777" w:rsidR="004F3664" w:rsidRPr="006F5251" w:rsidRDefault="004F3664" w:rsidP="004F3664">
            <w:pPr>
              <w:rPr>
                <w:sz w:val="20"/>
                <w:szCs w:val="20"/>
              </w:rPr>
            </w:pPr>
          </w:p>
        </w:tc>
        <w:tc>
          <w:tcPr>
            <w:tcW w:w="0" w:type="auto"/>
            <w:vAlign w:val="center"/>
          </w:tcPr>
          <w:p w14:paraId="084EA15C" w14:textId="77777777" w:rsidR="004F3664" w:rsidRPr="006F5251" w:rsidRDefault="004F3664" w:rsidP="004F3664">
            <w:pPr>
              <w:jc w:val="center"/>
              <w:rPr>
                <w:sz w:val="20"/>
                <w:szCs w:val="20"/>
              </w:rPr>
            </w:pPr>
          </w:p>
        </w:tc>
      </w:tr>
    </w:tbl>
    <w:p w14:paraId="13850198" w14:textId="77777777" w:rsidR="004F3664" w:rsidRPr="006F5251" w:rsidRDefault="004F3664" w:rsidP="004F3664"/>
    <w:p w14:paraId="709ACF4D" w14:textId="77777777" w:rsidR="004F3664" w:rsidRPr="006F5251" w:rsidRDefault="008B4B39" w:rsidP="004F3664">
      <w:r>
        <w:br w:type="page"/>
      </w:r>
      <w:r w:rsidR="004F3664" w:rsidRPr="006F5251">
        <w:lastRenderedPageBreak/>
        <w:t>Chapter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420"/>
        <w:gridCol w:w="4448"/>
        <w:gridCol w:w="1508"/>
      </w:tblGrid>
      <w:tr w:rsidR="004F3664" w:rsidRPr="006F5251" w14:paraId="683A2191" w14:textId="77777777" w:rsidTr="005E0763">
        <w:trPr>
          <w:jc w:val="center"/>
        </w:trPr>
        <w:tc>
          <w:tcPr>
            <w:tcW w:w="0" w:type="auto"/>
            <w:vAlign w:val="center"/>
          </w:tcPr>
          <w:p w14:paraId="7E0FA7D1" w14:textId="77777777" w:rsidR="004F3664" w:rsidRPr="006F5251" w:rsidRDefault="004F3664" w:rsidP="004F3664">
            <w:pPr>
              <w:jc w:val="center"/>
              <w:rPr>
                <w:sz w:val="20"/>
                <w:szCs w:val="20"/>
              </w:rPr>
            </w:pPr>
            <w:r w:rsidRPr="006F5251">
              <w:rPr>
                <w:sz w:val="20"/>
                <w:szCs w:val="20"/>
              </w:rPr>
              <w:t>Day</w:t>
            </w:r>
          </w:p>
        </w:tc>
        <w:tc>
          <w:tcPr>
            <w:tcW w:w="3507" w:type="dxa"/>
            <w:vAlign w:val="center"/>
          </w:tcPr>
          <w:p w14:paraId="39A5FE07" w14:textId="77777777" w:rsidR="004F3664" w:rsidRPr="006F5251" w:rsidRDefault="004F3664" w:rsidP="004F3664">
            <w:pPr>
              <w:jc w:val="center"/>
              <w:rPr>
                <w:sz w:val="20"/>
                <w:szCs w:val="20"/>
              </w:rPr>
            </w:pPr>
            <w:r w:rsidRPr="006F5251">
              <w:rPr>
                <w:sz w:val="20"/>
                <w:szCs w:val="20"/>
              </w:rPr>
              <w:t>Topics</w:t>
            </w:r>
          </w:p>
        </w:tc>
        <w:tc>
          <w:tcPr>
            <w:tcW w:w="4560" w:type="dxa"/>
            <w:vAlign w:val="center"/>
          </w:tcPr>
          <w:p w14:paraId="300F2B2F" w14:textId="77777777" w:rsidR="004F3664" w:rsidRPr="006F5251" w:rsidRDefault="004F3664" w:rsidP="004F3664">
            <w:pPr>
              <w:jc w:val="center"/>
              <w:rPr>
                <w:sz w:val="20"/>
                <w:szCs w:val="20"/>
              </w:rPr>
            </w:pPr>
            <w:r w:rsidRPr="006F5251">
              <w:rPr>
                <w:sz w:val="20"/>
                <w:szCs w:val="20"/>
              </w:rPr>
              <w:t>Objectives: Students will be able to …</w:t>
            </w:r>
          </w:p>
        </w:tc>
        <w:tc>
          <w:tcPr>
            <w:tcW w:w="1524" w:type="dxa"/>
            <w:vAlign w:val="center"/>
          </w:tcPr>
          <w:p w14:paraId="50F87F58" w14:textId="77777777" w:rsidR="004F3664" w:rsidRPr="006F5251" w:rsidRDefault="009F11AD" w:rsidP="004F3664">
            <w:pPr>
              <w:jc w:val="center"/>
              <w:rPr>
                <w:sz w:val="20"/>
                <w:szCs w:val="20"/>
              </w:rPr>
            </w:pPr>
            <w:r w:rsidRPr="006F5251">
              <w:rPr>
                <w:sz w:val="20"/>
                <w:szCs w:val="20"/>
              </w:rPr>
              <w:t>H</w:t>
            </w:r>
            <w:r w:rsidR="004F3664" w:rsidRPr="006F5251">
              <w:rPr>
                <w:sz w:val="20"/>
                <w:szCs w:val="20"/>
              </w:rPr>
              <w:t>omework</w:t>
            </w:r>
          </w:p>
        </w:tc>
      </w:tr>
      <w:tr w:rsidR="00AF422E" w:rsidRPr="006F5251" w14:paraId="44FF83E7" w14:textId="77777777" w:rsidTr="00883F59">
        <w:trPr>
          <w:trHeight w:val="3335"/>
          <w:jc w:val="center"/>
        </w:trPr>
        <w:tc>
          <w:tcPr>
            <w:tcW w:w="0" w:type="auto"/>
            <w:vAlign w:val="center"/>
          </w:tcPr>
          <w:p w14:paraId="1926A646" w14:textId="77777777" w:rsidR="00AF422E" w:rsidRPr="006F5251" w:rsidRDefault="00AF422E" w:rsidP="004F3664">
            <w:pPr>
              <w:jc w:val="center"/>
              <w:rPr>
                <w:sz w:val="20"/>
                <w:szCs w:val="20"/>
              </w:rPr>
            </w:pPr>
            <w:r w:rsidRPr="006F5251">
              <w:rPr>
                <w:sz w:val="20"/>
                <w:szCs w:val="20"/>
              </w:rPr>
              <w:t>1</w:t>
            </w:r>
          </w:p>
        </w:tc>
        <w:tc>
          <w:tcPr>
            <w:tcW w:w="3507" w:type="dxa"/>
            <w:vAlign w:val="center"/>
          </w:tcPr>
          <w:p w14:paraId="7AC582CC" w14:textId="77777777" w:rsidR="00AF422E" w:rsidRPr="006F5251" w:rsidRDefault="00AF422E" w:rsidP="004F3664">
            <w:pPr>
              <w:rPr>
                <w:i/>
                <w:sz w:val="20"/>
                <w:szCs w:val="20"/>
              </w:rPr>
            </w:pPr>
            <w:r w:rsidRPr="006F5251">
              <w:rPr>
                <w:sz w:val="20"/>
                <w:szCs w:val="20"/>
              </w:rPr>
              <w:t xml:space="preserve">Chapter 3 Introduction, Activity: CSI Stats, 3.1 Explanatory and response variables, 3.1 Displaying relationships: scatterplots, 3.1 Interpreting scatterplots, </w:t>
            </w:r>
            <w:r w:rsidRPr="006F5251">
              <w:rPr>
                <w:i/>
                <w:sz w:val="20"/>
                <w:szCs w:val="20"/>
              </w:rPr>
              <w:t>Technology: Scatterplots on the Calculator</w:t>
            </w:r>
          </w:p>
          <w:p w14:paraId="0637D53B" w14:textId="77777777" w:rsidR="00AF422E" w:rsidRPr="006F5251" w:rsidRDefault="00AF422E" w:rsidP="004F3664">
            <w:pPr>
              <w:rPr>
                <w:i/>
                <w:sz w:val="20"/>
                <w:szCs w:val="20"/>
              </w:rPr>
            </w:pPr>
            <w:r w:rsidRPr="006F5251">
              <w:rPr>
                <w:sz w:val="20"/>
                <w:szCs w:val="20"/>
              </w:rPr>
              <w:t xml:space="preserve">3.1 Measuring linear association: correlation, 3.1 Facts about correlation, </w:t>
            </w:r>
            <w:r w:rsidRPr="006F5251">
              <w:rPr>
                <w:i/>
                <w:sz w:val="20"/>
                <w:szCs w:val="20"/>
              </w:rPr>
              <w:t>Technology: Correlation and Regression Applet</w:t>
            </w:r>
          </w:p>
        </w:tc>
        <w:tc>
          <w:tcPr>
            <w:tcW w:w="4560" w:type="dxa"/>
            <w:vAlign w:val="center"/>
          </w:tcPr>
          <w:p w14:paraId="26FBFB7F" w14:textId="77777777" w:rsidR="00AF422E" w:rsidRPr="006F5251" w:rsidRDefault="00AF422E" w:rsidP="00F51875">
            <w:pPr>
              <w:numPr>
                <w:ilvl w:val="0"/>
                <w:numId w:val="4"/>
              </w:numPr>
              <w:tabs>
                <w:tab w:val="clear" w:pos="720"/>
                <w:tab w:val="num" w:pos="377"/>
              </w:tabs>
              <w:ind w:left="377"/>
              <w:rPr>
                <w:sz w:val="20"/>
                <w:szCs w:val="20"/>
                <w:lang w:val="en-GB"/>
              </w:rPr>
            </w:pPr>
            <w:r w:rsidRPr="006F5251">
              <w:rPr>
                <w:sz w:val="20"/>
                <w:szCs w:val="20"/>
              </w:rPr>
              <w:t>Describe why it is important to investigate relationships between variables.</w:t>
            </w:r>
          </w:p>
          <w:p w14:paraId="2BEC006B" w14:textId="77777777" w:rsidR="00AF422E" w:rsidRPr="006F5251" w:rsidRDefault="00AF422E" w:rsidP="00F51875">
            <w:pPr>
              <w:numPr>
                <w:ilvl w:val="0"/>
                <w:numId w:val="4"/>
              </w:numPr>
              <w:tabs>
                <w:tab w:val="clear" w:pos="720"/>
                <w:tab w:val="num" w:pos="377"/>
              </w:tabs>
              <w:ind w:left="377"/>
              <w:rPr>
                <w:sz w:val="20"/>
                <w:szCs w:val="20"/>
                <w:lang w:val="en-GB"/>
              </w:rPr>
            </w:pPr>
            <w:r w:rsidRPr="006F5251">
              <w:rPr>
                <w:sz w:val="20"/>
                <w:szCs w:val="20"/>
                <w:lang w:val="en-GB"/>
              </w:rPr>
              <w:t>Identify explanatory and response variables in situations where one variable helps to explain or influences the other.</w:t>
            </w:r>
          </w:p>
          <w:p w14:paraId="17D8D513" w14:textId="77777777" w:rsidR="00AF422E" w:rsidRPr="006F5251" w:rsidRDefault="00AF422E" w:rsidP="00F51875">
            <w:pPr>
              <w:numPr>
                <w:ilvl w:val="0"/>
                <w:numId w:val="4"/>
              </w:numPr>
              <w:tabs>
                <w:tab w:val="clear" w:pos="720"/>
                <w:tab w:val="num" w:pos="377"/>
              </w:tabs>
              <w:ind w:left="377"/>
              <w:rPr>
                <w:bCs/>
                <w:sz w:val="20"/>
                <w:szCs w:val="20"/>
                <w:lang w:val="en-GB"/>
              </w:rPr>
            </w:pPr>
            <w:r w:rsidRPr="006F5251">
              <w:rPr>
                <w:bCs/>
                <w:sz w:val="20"/>
                <w:szCs w:val="20"/>
                <w:lang w:val="en-GB"/>
              </w:rPr>
              <w:t>Make a scatterplot to display the relationship between two quantitative variables.</w:t>
            </w:r>
          </w:p>
          <w:p w14:paraId="74730953" w14:textId="77777777" w:rsidR="00AF422E" w:rsidRPr="006F5251" w:rsidRDefault="00AF422E" w:rsidP="00F51875">
            <w:pPr>
              <w:numPr>
                <w:ilvl w:val="0"/>
                <w:numId w:val="4"/>
              </w:numPr>
              <w:tabs>
                <w:tab w:val="clear" w:pos="720"/>
                <w:tab w:val="num" w:pos="377"/>
              </w:tabs>
              <w:ind w:left="377"/>
              <w:rPr>
                <w:sz w:val="20"/>
                <w:szCs w:val="20"/>
                <w:lang w:val="en-GB"/>
              </w:rPr>
            </w:pPr>
            <w:r w:rsidRPr="006F5251">
              <w:rPr>
                <w:sz w:val="20"/>
                <w:szCs w:val="20"/>
                <w:lang w:val="en-GB"/>
              </w:rPr>
              <w:t>Describe the direction, form, and strength of the overall pattern of a scatterplot.</w:t>
            </w:r>
          </w:p>
          <w:p w14:paraId="7C39A3AB" w14:textId="77777777" w:rsidR="00AF422E" w:rsidRPr="006F5251" w:rsidRDefault="00AF422E" w:rsidP="00F51875">
            <w:pPr>
              <w:numPr>
                <w:ilvl w:val="0"/>
                <w:numId w:val="4"/>
              </w:numPr>
              <w:tabs>
                <w:tab w:val="num" w:pos="377"/>
              </w:tabs>
              <w:ind w:left="377"/>
              <w:rPr>
                <w:sz w:val="20"/>
                <w:szCs w:val="20"/>
              </w:rPr>
            </w:pPr>
            <w:r w:rsidRPr="006F5251">
              <w:rPr>
                <w:sz w:val="20"/>
                <w:szCs w:val="20"/>
                <w:lang w:val="en-GB"/>
              </w:rPr>
              <w:t>Recognize outliers in a scatterplot.</w:t>
            </w:r>
          </w:p>
          <w:p w14:paraId="4A48D453" w14:textId="77777777" w:rsidR="00AF422E" w:rsidRPr="006F5251" w:rsidRDefault="00AF422E" w:rsidP="00F51875">
            <w:pPr>
              <w:numPr>
                <w:ilvl w:val="0"/>
                <w:numId w:val="5"/>
              </w:numPr>
              <w:tabs>
                <w:tab w:val="clear" w:pos="720"/>
                <w:tab w:val="num" w:pos="367"/>
              </w:tabs>
              <w:ind w:left="413" w:hanging="406"/>
              <w:rPr>
                <w:bCs/>
                <w:sz w:val="20"/>
                <w:szCs w:val="20"/>
              </w:rPr>
            </w:pPr>
            <w:r w:rsidRPr="006F5251">
              <w:rPr>
                <w:sz w:val="20"/>
                <w:szCs w:val="20"/>
                <w:lang w:val="en-GB"/>
              </w:rPr>
              <w:t>Know the basic properties of correlation.</w:t>
            </w:r>
          </w:p>
          <w:p w14:paraId="67066212" w14:textId="77777777" w:rsidR="00AF422E" w:rsidRPr="006F5251" w:rsidRDefault="00AF422E" w:rsidP="00F51875">
            <w:pPr>
              <w:numPr>
                <w:ilvl w:val="0"/>
                <w:numId w:val="5"/>
              </w:numPr>
              <w:tabs>
                <w:tab w:val="clear" w:pos="720"/>
                <w:tab w:val="num" w:pos="367"/>
              </w:tabs>
              <w:ind w:left="413" w:hanging="406"/>
              <w:rPr>
                <w:sz w:val="20"/>
                <w:szCs w:val="20"/>
                <w:lang w:val="en-GB"/>
              </w:rPr>
            </w:pPr>
            <w:r w:rsidRPr="006F5251">
              <w:rPr>
                <w:sz w:val="20"/>
                <w:szCs w:val="20"/>
                <w:lang w:val="en-GB"/>
              </w:rPr>
              <w:t>Calculate and interpret correlation</w:t>
            </w:r>
            <w:r>
              <w:rPr>
                <w:sz w:val="20"/>
                <w:szCs w:val="20"/>
                <w:lang w:val="en-GB"/>
              </w:rPr>
              <w:t xml:space="preserve"> in context</w:t>
            </w:r>
            <w:r w:rsidRPr="006F5251">
              <w:rPr>
                <w:sz w:val="20"/>
                <w:szCs w:val="20"/>
                <w:lang w:val="en-GB"/>
              </w:rPr>
              <w:t>.</w:t>
            </w:r>
          </w:p>
          <w:p w14:paraId="7AED3848" w14:textId="77777777" w:rsidR="00AF422E" w:rsidRPr="006F5251" w:rsidRDefault="00AF422E" w:rsidP="00F51875">
            <w:pPr>
              <w:numPr>
                <w:ilvl w:val="0"/>
                <w:numId w:val="5"/>
              </w:numPr>
              <w:tabs>
                <w:tab w:val="clear" w:pos="720"/>
                <w:tab w:val="num" w:pos="367"/>
              </w:tabs>
              <w:ind w:left="413" w:hanging="406"/>
              <w:rPr>
                <w:sz w:val="20"/>
                <w:szCs w:val="20"/>
              </w:rPr>
            </w:pPr>
            <w:r w:rsidRPr="006F5251">
              <w:rPr>
                <w:sz w:val="20"/>
                <w:szCs w:val="20"/>
                <w:lang w:val="en-GB"/>
              </w:rPr>
              <w:t xml:space="preserve">Explain how the correlation </w:t>
            </w:r>
            <w:r w:rsidRPr="006F5251">
              <w:rPr>
                <w:i/>
                <w:sz w:val="20"/>
                <w:szCs w:val="20"/>
                <w:lang w:val="en-GB"/>
              </w:rPr>
              <w:t>r</w:t>
            </w:r>
            <w:r w:rsidRPr="006F5251">
              <w:rPr>
                <w:sz w:val="20"/>
                <w:szCs w:val="20"/>
                <w:lang w:val="en-GB"/>
              </w:rPr>
              <w:t xml:space="preserve"> is influenced by extreme observations.</w:t>
            </w:r>
          </w:p>
        </w:tc>
        <w:tc>
          <w:tcPr>
            <w:tcW w:w="1524" w:type="dxa"/>
            <w:vAlign w:val="center"/>
          </w:tcPr>
          <w:p w14:paraId="79952A00" w14:textId="77777777" w:rsidR="00AF422E" w:rsidRPr="006F5251" w:rsidRDefault="00AF422E" w:rsidP="004F3664">
            <w:pPr>
              <w:jc w:val="center"/>
              <w:rPr>
                <w:sz w:val="20"/>
                <w:szCs w:val="20"/>
              </w:rPr>
            </w:pPr>
            <w:r w:rsidRPr="006F5251">
              <w:rPr>
                <w:sz w:val="20"/>
                <w:szCs w:val="20"/>
              </w:rPr>
              <w:t>1, 5, 7, 11, 13</w:t>
            </w:r>
          </w:p>
          <w:p w14:paraId="6A7927FA" w14:textId="77777777" w:rsidR="00AF422E" w:rsidRPr="006F5251" w:rsidRDefault="00AF422E" w:rsidP="004F3664">
            <w:pPr>
              <w:jc w:val="center"/>
              <w:rPr>
                <w:sz w:val="20"/>
                <w:szCs w:val="20"/>
              </w:rPr>
            </w:pPr>
            <w:r w:rsidRPr="006F5251">
              <w:rPr>
                <w:sz w:val="20"/>
                <w:szCs w:val="20"/>
              </w:rPr>
              <w:t>14–18, 21, 26</w:t>
            </w:r>
          </w:p>
        </w:tc>
      </w:tr>
      <w:tr w:rsidR="00AF422E" w:rsidRPr="006F5251" w14:paraId="736407FC" w14:textId="77777777" w:rsidTr="00883F59">
        <w:trPr>
          <w:trHeight w:val="2860"/>
          <w:jc w:val="center"/>
        </w:trPr>
        <w:tc>
          <w:tcPr>
            <w:tcW w:w="0" w:type="auto"/>
            <w:vAlign w:val="center"/>
          </w:tcPr>
          <w:p w14:paraId="197405D8" w14:textId="77777777" w:rsidR="00AF422E" w:rsidRPr="006F5251" w:rsidRDefault="00AF422E" w:rsidP="004F3664">
            <w:pPr>
              <w:jc w:val="center"/>
              <w:rPr>
                <w:sz w:val="20"/>
                <w:szCs w:val="20"/>
              </w:rPr>
            </w:pPr>
            <w:r>
              <w:rPr>
                <w:sz w:val="20"/>
                <w:szCs w:val="20"/>
              </w:rPr>
              <w:t>2</w:t>
            </w:r>
          </w:p>
        </w:tc>
        <w:tc>
          <w:tcPr>
            <w:tcW w:w="3507" w:type="dxa"/>
            <w:vAlign w:val="center"/>
          </w:tcPr>
          <w:p w14:paraId="1310E98B" w14:textId="77777777" w:rsidR="00AF422E" w:rsidRPr="006F5251" w:rsidRDefault="00AF422E" w:rsidP="004F3664">
            <w:pPr>
              <w:rPr>
                <w:i/>
                <w:sz w:val="20"/>
                <w:szCs w:val="20"/>
              </w:rPr>
            </w:pPr>
            <w:r w:rsidRPr="006F5251">
              <w:rPr>
                <w:sz w:val="20"/>
                <w:szCs w:val="20"/>
              </w:rPr>
              <w:t xml:space="preserve">3.2 Least-squares regression, 3.2 Interpreting a regression line, 3.2 Prediction, </w:t>
            </w:r>
            <w:r w:rsidRPr="006F5251">
              <w:rPr>
                <w:i/>
                <w:sz w:val="20"/>
                <w:szCs w:val="20"/>
              </w:rPr>
              <w:t>Technology: Least-Squares Regression Lines on the Calculator</w:t>
            </w:r>
          </w:p>
          <w:p w14:paraId="0ADC2435" w14:textId="77777777" w:rsidR="00AF422E" w:rsidRPr="006F5251" w:rsidRDefault="00AF422E" w:rsidP="004F3664">
            <w:pPr>
              <w:rPr>
                <w:i/>
                <w:sz w:val="20"/>
                <w:szCs w:val="20"/>
              </w:rPr>
            </w:pPr>
            <w:r w:rsidRPr="006F5251">
              <w:rPr>
                <w:sz w:val="20"/>
                <w:szCs w:val="20"/>
              </w:rPr>
              <w:t xml:space="preserve">3.2 Residuals and the least-squares regression line, 3.2 Calculating the equation of the least-squares regression line, </w:t>
            </w:r>
            <w:r w:rsidRPr="006F5251">
              <w:rPr>
                <w:i/>
                <w:sz w:val="20"/>
                <w:szCs w:val="20"/>
              </w:rPr>
              <w:t>Technology: Residual Plots and s on the Calculator</w:t>
            </w:r>
          </w:p>
        </w:tc>
        <w:tc>
          <w:tcPr>
            <w:tcW w:w="4560" w:type="dxa"/>
            <w:vAlign w:val="center"/>
          </w:tcPr>
          <w:p w14:paraId="3A65CD43" w14:textId="77777777" w:rsidR="00AF422E" w:rsidRPr="006F5251" w:rsidRDefault="00AF422E" w:rsidP="00F51875">
            <w:pPr>
              <w:numPr>
                <w:ilvl w:val="0"/>
                <w:numId w:val="6"/>
              </w:numPr>
              <w:tabs>
                <w:tab w:val="clear" w:pos="720"/>
                <w:tab w:val="num" w:pos="367"/>
              </w:tabs>
              <w:ind w:left="367" w:hanging="326"/>
              <w:rPr>
                <w:sz w:val="20"/>
                <w:szCs w:val="20"/>
              </w:rPr>
            </w:pPr>
            <w:r w:rsidRPr="006F5251">
              <w:rPr>
                <w:sz w:val="20"/>
                <w:szCs w:val="20"/>
              </w:rPr>
              <w:t xml:space="preserve">Interpret the slope and </w:t>
            </w:r>
            <w:r w:rsidRPr="006F5251">
              <w:rPr>
                <w:i/>
                <w:sz w:val="20"/>
                <w:szCs w:val="20"/>
              </w:rPr>
              <w:t xml:space="preserve">y </w:t>
            </w:r>
            <w:r w:rsidRPr="006F5251">
              <w:rPr>
                <w:sz w:val="20"/>
                <w:szCs w:val="20"/>
              </w:rPr>
              <w:t>intercept of a least-squares regression line in context.</w:t>
            </w:r>
          </w:p>
          <w:p w14:paraId="6E804C2B" w14:textId="77777777" w:rsidR="00AF422E" w:rsidRPr="006F5251" w:rsidRDefault="00AF422E" w:rsidP="00F51875">
            <w:pPr>
              <w:numPr>
                <w:ilvl w:val="0"/>
                <w:numId w:val="6"/>
              </w:numPr>
              <w:tabs>
                <w:tab w:val="clear" w:pos="720"/>
                <w:tab w:val="num" w:pos="367"/>
              </w:tabs>
              <w:ind w:left="367" w:hanging="326"/>
              <w:rPr>
                <w:sz w:val="20"/>
                <w:szCs w:val="20"/>
                <w:lang w:val="en-GB"/>
              </w:rPr>
            </w:pPr>
            <w:r w:rsidRPr="006F5251">
              <w:rPr>
                <w:sz w:val="20"/>
                <w:szCs w:val="20"/>
                <w:lang w:val="en-GB"/>
              </w:rPr>
              <w:t xml:space="preserve">Use the least-squares regression line to predict </w:t>
            </w:r>
            <w:r w:rsidRPr="006F5251">
              <w:rPr>
                <w:i/>
                <w:sz w:val="20"/>
                <w:szCs w:val="20"/>
                <w:lang w:val="en-GB"/>
              </w:rPr>
              <w:t>y</w:t>
            </w:r>
            <w:r w:rsidRPr="006F5251">
              <w:rPr>
                <w:sz w:val="20"/>
                <w:szCs w:val="20"/>
                <w:lang w:val="en-GB"/>
              </w:rPr>
              <w:t xml:space="preserve"> for a given </w:t>
            </w:r>
            <w:r w:rsidRPr="006F5251">
              <w:rPr>
                <w:i/>
                <w:sz w:val="20"/>
                <w:szCs w:val="20"/>
                <w:lang w:val="en-GB"/>
              </w:rPr>
              <w:t>x</w:t>
            </w:r>
            <w:r w:rsidRPr="006F5251">
              <w:rPr>
                <w:sz w:val="20"/>
                <w:szCs w:val="20"/>
                <w:lang w:val="en-GB"/>
              </w:rPr>
              <w:t>.</w:t>
            </w:r>
          </w:p>
          <w:p w14:paraId="4AF6FCBD" w14:textId="77777777" w:rsidR="00AF422E" w:rsidRPr="006F5251" w:rsidRDefault="00AF422E" w:rsidP="00F51875">
            <w:pPr>
              <w:numPr>
                <w:ilvl w:val="0"/>
                <w:numId w:val="6"/>
              </w:numPr>
              <w:tabs>
                <w:tab w:val="num" w:pos="367"/>
              </w:tabs>
              <w:ind w:left="367" w:hanging="326"/>
              <w:rPr>
                <w:sz w:val="20"/>
                <w:szCs w:val="20"/>
              </w:rPr>
            </w:pPr>
            <w:r w:rsidRPr="006F5251">
              <w:rPr>
                <w:sz w:val="20"/>
                <w:szCs w:val="20"/>
                <w:lang w:val="en-GB"/>
              </w:rPr>
              <w:t>Explain the dangers of extrapolation.</w:t>
            </w:r>
          </w:p>
          <w:p w14:paraId="004AC6E4" w14:textId="77777777" w:rsidR="00AF422E" w:rsidRPr="006F5251" w:rsidRDefault="00AF422E" w:rsidP="00F51875">
            <w:pPr>
              <w:numPr>
                <w:ilvl w:val="0"/>
                <w:numId w:val="7"/>
              </w:numPr>
              <w:tabs>
                <w:tab w:val="clear" w:pos="720"/>
                <w:tab w:val="num" w:pos="406"/>
              </w:tabs>
              <w:ind w:left="406"/>
              <w:rPr>
                <w:bCs/>
                <w:sz w:val="20"/>
                <w:szCs w:val="20"/>
                <w:lang w:val="en-GB"/>
              </w:rPr>
            </w:pPr>
            <w:r w:rsidRPr="006F5251">
              <w:rPr>
                <w:bCs/>
                <w:sz w:val="20"/>
                <w:szCs w:val="20"/>
                <w:lang w:val="en-GB"/>
              </w:rPr>
              <w:t>Calculate and interpret residuals</w:t>
            </w:r>
            <w:r>
              <w:rPr>
                <w:bCs/>
                <w:sz w:val="20"/>
                <w:szCs w:val="20"/>
                <w:lang w:val="en-GB"/>
              </w:rPr>
              <w:t xml:space="preserve"> in context</w:t>
            </w:r>
            <w:r w:rsidRPr="006F5251">
              <w:rPr>
                <w:bCs/>
                <w:sz w:val="20"/>
                <w:szCs w:val="20"/>
                <w:lang w:val="en-GB"/>
              </w:rPr>
              <w:t>.</w:t>
            </w:r>
          </w:p>
          <w:p w14:paraId="4FBCBF57" w14:textId="77777777" w:rsidR="00AF422E" w:rsidRPr="006F5251" w:rsidRDefault="00AF422E" w:rsidP="00F51875">
            <w:pPr>
              <w:numPr>
                <w:ilvl w:val="0"/>
                <w:numId w:val="7"/>
              </w:numPr>
              <w:tabs>
                <w:tab w:val="clear" w:pos="720"/>
                <w:tab w:val="num" w:pos="406"/>
              </w:tabs>
              <w:ind w:left="406"/>
              <w:rPr>
                <w:bCs/>
                <w:sz w:val="20"/>
                <w:szCs w:val="20"/>
                <w:lang w:val="en-GB"/>
              </w:rPr>
            </w:pPr>
            <w:r w:rsidRPr="006F5251">
              <w:rPr>
                <w:bCs/>
                <w:sz w:val="20"/>
                <w:szCs w:val="20"/>
                <w:lang w:val="en-GB"/>
              </w:rPr>
              <w:t>Explain the concept of least squares.</w:t>
            </w:r>
          </w:p>
          <w:p w14:paraId="17055463" w14:textId="77777777" w:rsidR="00AF422E" w:rsidRPr="006F5251" w:rsidRDefault="00AF422E" w:rsidP="00F51875">
            <w:pPr>
              <w:numPr>
                <w:ilvl w:val="0"/>
                <w:numId w:val="7"/>
              </w:numPr>
              <w:tabs>
                <w:tab w:val="clear" w:pos="720"/>
                <w:tab w:val="num" w:pos="406"/>
              </w:tabs>
              <w:ind w:left="406"/>
              <w:rPr>
                <w:bCs/>
                <w:sz w:val="20"/>
                <w:szCs w:val="20"/>
                <w:lang w:val="en-GB"/>
              </w:rPr>
            </w:pPr>
            <w:r w:rsidRPr="006F5251">
              <w:rPr>
                <w:bCs/>
                <w:sz w:val="20"/>
                <w:szCs w:val="20"/>
                <w:lang w:val="en-GB"/>
              </w:rPr>
              <w:t>Use technology to find a least-squares regression line.</w:t>
            </w:r>
          </w:p>
          <w:p w14:paraId="42830B6B" w14:textId="77777777" w:rsidR="00AF422E" w:rsidRPr="006F5251" w:rsidRDefault="00AF422E" w:rsidP="00F51875">
            <w:pPr>
              <w:numPr>
                <w:ilvl w:val="0"/>
                <w:numId w:val="7"/>
              </w:numPr>
              <w:tabs>
                <w:tab w:val="clear" w:pos="720"/>
                <w:tab w:val="num" w:pos="406"/>
              </w:tabs>
              <w:ind w:left="406"/>
              <w:rPr>
                <w:sz w:val="20"/>
                <w:szCs w:val="20"/>
              </w:rPr>
            </w:pPr>
            <w:r w:rsidRPr="006F5251">
              <w:rPr>
                <w:sz w:val="20"/>
                <w:szCs w:val="20"/>
                <w:lang w:val="en-GB"/>
              </w:rPr>
              <w:t xml:space="preserve">Find the slope and intercept of the least-squares regression line from the means and standard deviations of </w:t>
            </w:r>
            <w:r w:rsidRPr="006F5251">
              <w:rPr>
                <w:i/>
                <w:sz w:val="20"/>
                <w:szCs w:val="20"/>
                <w:lang w:val="en-GB"/>
              </w:rPr>
              <w:t>x</w:t>
            </w:r>
            <w:r w:rsidRPr="006F5251">
              <w:rPr>
                <w:sz w:val="20"/>
                <w:szCs w:val="20"/>
                <w:lang w:val="en-GB"/>
              </w:rPr>
              <w:t xml:space="preserve"> and </w:t>
            </w:r>
            <w:r w:rsidRPr="006F5251">
              <w:rPr>
                <w:i/>
                <w:sz w:val="20"/>
                <w:szCs w:val="20"/>
                <w:lang w:val="en-GB"/>
              </w:rPr>
              <w:t>y</w:t>
            </w:r>
            <w:r w:rsidRPr="006F5251">
              <w:rPr>
                <w:sz w:val="20"/>
                <w:szCs w:val="20"/>
                <w:lang w:val="en-GB"/>
              </w:rPr>
              <w:t xml:space="preserve"> and their correlation.</w:t>
            </w:r>
          </w:p>
        </w:tc>
        <w:tc>
          <w:tcPr>
            <w:tcW w:w="1524" w:type="dxa"/>
            <w:vAlign w:val="center"/>
          </w:tcPr>
          <w:p w14:paraId="3859DD37" w14:textId="77777777" w:rsidR="00AF422E" w:rsidRPr="006F5251" w:rsidRDefault="00AF422E" w:rsidP="004F3664">
            <w:pPr>
              <w:jc w:val="center"/>
              <w:rPr>
                <w:sz w:val="20"/>
                <w:szCs w:val="20"/>
              </w:rPr>
            </w:pPr>
            <w:r w:rsidRPr="006F5251">
              <w:rPr>
                <w:sz w:val="20"/>
                <w:szCs w:val="20"/>
              </w:rPr>
              <w:t>27–32,</w:t>
            </w:r>
          </w:p>
          <w:p w14:paraId="6A885C8C" w14:textId="77777777" w:rsidR="00AF422E" w:rsidRPr="006F5251" w:rsidRDefault="00AF422E" w:rsidP="004F3664">
            <w:pPr>
              <w:jc w:val="center"/>
              <w:rPr>
                <w:sz w:val="20"/>
                <w:szCs w:val="20"/>
              </w:rPr>
            </w:pPr>
            <w:r w:rsidRPr="006F5251">
              <w:rPr>
                <w:sz w:val="20"/>
                <w:szCs w:val="20"/>
              </w:rPr>
              <w:t>35, 37, 39, 41</w:t>
            </w:r>
          </w:p>
          <w:p w14:paraId="0C535156" w14:textId="77777777" w:rsidR="00AF422E" w:rsidRPr="006F5251" w:rsidRDefault="00AF422E" w:rsidP="004F3664">
            <w:pPr>
              <w:jc w:val="center"/>
              <w:rPr>
                <w:sz w:val="20"/>
                <w:szCs w:val="20"/>
              </w:rPr>
            </w:pPr>
            <w:r w:rsidRPr="006F5251">
              <w:rPr>
                <w:sz w:val="20"/>
                <w:szCs w:val="20"/>
              </w:rPr>
              <w:t>43, 45, 47, 53</w:t>
            </w:r>
          </w:p>
        </w:tc>
      </w:tr>
      <w:tr w:rsidR="00AF422E" w:rsidRPr="006F5251" w14:paraId="1D54B835" w14:textId="77777777" w:rsidTr="00883F59">
        <w:trPr>
          <w:trHeight w:val="3090"/>
          <w:jc w:val="center"/>
        </w:trPr>
        <w:tc>
          <w:tcPr>
            <w:tcW w:w="0" w:type="auto"/>
            <w:vAlign w:val="center"/>
          </w:tcPr>
          <w:p w14:paraId="5F935424" w14:textId="77777777" w:rsidR="00AF422E" w:rsidRPr="006F5251" w:rsidRDefault="00AF422E" w:rsidP="004F3664">
            <w:pPr>
              <w:jc w:val="center"/>
              <w:rPr>
                <w:sz w:val="20"/>
                <w:szCs w:val="20"/>
              </w:rPr>
            </w:pPr>
            <w:r>
              <w:rPr>
                <w:sz w:val="20"/>
                <w:szCs w:val="20"/>
              </w:rPr>
              <w:t>3</w:t>
            </w:r>
          </w:p>
        </w:tc>
        <w:tc>
          <w:tcPr>
            <w:tcW w:w="3507" w:type="dxa"/>
            <w:vAlign w:val="center"/>
          </w:tcPr>
          <w:p w14:paraId="320FE430" w14:textId="77777777" w:rsidR="00AF422E" w:rsidRPr="006F5251" w:rsidRDefault="00AF422E" w:rsidP="004F3664">
            <w:pPr>
              <w:rPr>
                <w:sz w:val="20"/>
                <w:szCs w:val="20"/>
              </w:rPr>
            </w:pPr>
            <w:r w:rsidRPr="006F5251">
              <w:rPr>
                <w:sz w:val="20"/>
                <w:szCs w:val="20"/>
              </w:rPr>
              <w:t xml:space="preserve">3.2 How well the line fits the data: residual plots, 3.2 How well the line fits the data: the role of </w:t>
            </w:r>
            <w:r w:rsidRPr="006F5251">
              <w:rPr>
                <w:i/>
                <w:sz w:val="20"/>
                <w:szCs w:val="20"/>
              </w:rPr>
              <w:t>r</w:t>
            </w:r>
            <w:r w:rsidRPr="006F5251">
              <w:rPr>
                <w:sz w:val="20"/>
                <w:szCs w:val="20"/>
                <w:vertAlign w:val="superscript"/>
              </w:rPr>
              <w:t>2</w:t>
            </w:r>
            <w:r w:rsidRPr="006F5251">
              <w:rPr>
                <w:sz w:val="20"/>
                <w:szCs w:val="20"/>
              </w:rPr>
              <w:t xml:space="preserve"> in regression</w:t>
            </w:r>
          </w:p>
          <w:p w14:paraId="26B1C9A0" w14:textId="77777777" w:rsidR="00AF422E" w:rsidRPr="006F5251" w:rsidRDefault="00AF422E" w:rsidP="004F3664">
            <w:pPr>
              <w:rPr>
                <w:sz w:val="20"/>
                <w:szCs w:val="20"/>
              </w:rPr>
            </w:pPr>
            <w:r w:rsidRPr="006F5251">
              <w:rPr>
                <w:sz w:val="20"/>
                <w:szCs w:val="20"/>
              </w:rPr>
              <w:t xml:space="preserve">3.2 Interpreting computer regression output, 3.2 Correlation and regression wisdom, </w:t>
            </w:r>
            <w:r w:rsidRPr="006F5251">
              <w:rPr>
                <w:i/>
                <w:sz w:val="20"/>
                <w:szCs w:val="20"/>
              </w:rPr>
              <w:t>Technology: Least-Squares Regression using Minitab and JMP</w:t>
            </w:r>
          </w:p>
        </w:tc>
        <w:tc>
          <w:tcPr>
            <w:tcW w:w="4560" w:type="dxa"/>
            <w:vAlign w:val="center"/>
          </w:tcPr>
          <w:p w14:paraId="0D90BDD8" w14:textId="77777777" w:rsidR="00AF422E" w:rsidRPr="006F5251" w:rsidRDefault="00AF422E" w:rsidP="00F51875">
            <w:pPr>
              <w:numPr>
                <w:ilvl w:val="0"/>
                <w:numId w:val="8"/>
              </w:numPr>
              <w:tabs>
                <w:tab w:val="clear" w:pos="720"/>
                <w:tab w:val="num" w:pos="338"/>
              </w:tabs>
              <w:ind w:left="338" w:hanging="302"/>
              <w:rPr>
                <w:sz w:val="20"/>
                <w:szCs w:val="20"/>
              </w:rPr>
            </w:pPr>
            <w:r w:rsidRPr="006F5251">
              <w:rPr>
                <w:sz w:val="20"/>
                <w:szCs w:val="20"/>
              </w:rPr>
              <w:t>Construct and interpret residual plots to assess if a linear model is appropriate.</w:t>
            </w:r>
          </w:p>
          <w:p w14:paraId="04CFBC39" w14:textId="77777777" w:rsidR="00AF422E" w:rsidRPr="006F5251" w:rsidRDefault="00AF422E" w:rsidP="00F51875">
            <w:pPr>
              <w:numPr>
                <w:ilvl w:val="0"/>
                <w:numId w:val="8"/>
              </w:numPr>
              <w:tabs>
                <w:tab w:val="clear" w:pos="720"/>
                <w:tab w:val="num" w:pos="338"/>
              </w:tabs>
              <w:ind w:left="338" w:hanging="302"/>
              <w:rPr>
                <w:sz w:val="20"/>
                <w:szCs w:val="20"/>
              </w:rPr>
            </w:pPr>
            <w:r w:rsidRPr="006F5251">
              <w:rPr>
                <w:sz w:val="20"/>
                <w:szCs w:val="20"/>
              </w:rPr>
              <w:t>Use the standard deviation of the residuals to assess how well the line fits the data.</w:t>
            </w:r>
          </w:p>
          <w:p w14:paraId="30748563" w14:textId="77777777" w:rsidR="00AF422E" w:rsidRDefault="00AF422E" w:rsidP="00F51875">
            <w:pPr>
              <w:numPr>
                <w:ilvl w:val="0"/>
                <w:numId w:val="8"/>
              </w:numPr>
              <w:tabs>
                <w:tab w:val="clear" w:pos="720"/>
                <w:tab w:val="num" w:pos="338"/>
              </w:tabs>
              <w:ind w:left="338" w:hanging="302"/>
              <w:rPr>
                <w:sz w:val="20"/>
                <w:szCs w:val="20"/>
              </w:rPr>
            </w:pPr>
            <w:r w:rsidRPr="006F5251">
              <w:rPr>
                <w:sz w:val="20"/>
                <w:szCs w:val="20"/>
              </w:rPr>
              <w:t xml:space="preserve">Use </w:t>
            </w:r>
            <w:r w:rsidRPr="006F5251">
              <w:rPr>
                <w:i/>
                <w:sz w:val="20"/>
                <w:szCs w:val="20"/>
              </w:rPr>
              <w:t>r</w:t>
            </w:r>
            <w:r w:rsidRPr="006F5251">
              <w:rPr>
                <w:sz w:val="20"/>
                <w:szCs w:val="20"/>
                <w:vertAlign w:val="superscript"/>
              </w:rPr>
              <w:t>2</w:t>
            </w:r>
            <w:r w:rsidRPr="006F5251">
              <w:rPr>
                <w:sz w:val="20"/>
                <w:szCs w:val="20"/>
              </w:rPr>
              <w:t xml:space="preserve"> to assess how well the line fits the data.</w:t>
            </w:r>
          </w:p>
          <w:p w14:paraId="012E0707" w14:textId="77777777" w:rsidR="00AF422E" w:rsidRPr="006F5251" w:rsidRDefault="00AF422E" w:rsidP="00F51875">
            <w:pPr>
              <w:numPr>
                <w:ilvl w:val="0"/>
                <w:numId w:val="8"/>
              </w:numPr>
              <w:tabs>
                <w:tab w:val="num" w:pos="338"/>
              </w:tabs>
              <w:ind w:left="338" w:hanging="302"/>
              <w:rPr>
                <w:sz w:val="20"/>
                <w:szCs w:val="20"/>
              </w:rPr>
            </w:pPr>
            <w:r>
              <w:rPr>
                <w:sz w:val="20"/>
                <w:szCs w:val="20"/>
              </w:rPr>
              <w:t xml:space="preserve">Interpret the standard deviation of the residuals and </w:t>
            </w:r>
            <w:r w:rsidRPr="00F107ED">
              <w:rPr>
                <w:i/>
                <w:sz w:val="20"/>
                <w:szCs w:val="20"/>
              </w:rPr>
              <w:t>r</w:t>
            </w:r>
            <w:r w:rsidRPr="00F107ED">
              <w:rPr>
                <w:i/>
                <w:sz w:val="20"/>
                <w:szCs w:val="20"/>
                <w:vertAlign w:val="superscript"/>
              </w:rPr>
              <w:t>2</w:t>
            </w:r>
            <w:r>
              <w:rPr>
                <w:sz w:val="20"/>
                <w:szCs w:val="20"/>
              </w:rPr>
              <w:t xml:space="preserve"> in context.</w:t>
            </w:r>
          </w:p>
          <w:p w14:paraId="5DD045C6" w14:textId="77777777" w:rsidR="00AF422E" w:rsidRPr="006F5251" w:rsidRDefault="00AF422E" w:rsidP="00F51875">
            <w:pPr>
              <w:numPr>
                <w:ilvl w:val="0"/>
                <w:numId w:val="9"/>
              </w:numPr>
              <w:tabs>
                <w:tab w:val="clear" w:pos="720"/>
                <w:tab w:val="num" w:pos="344"/>
              </w:tabs>
              <w:ind w:left="344" w:hanging="294"/>
              <w:rPr>
                <w:sz w:val="20"/>
                <w:szCs w:val="20"/>
              </w:rPr>
            </w:pPr>
            <w:r w:rsidRPr="006F5251">
              <w:rPr>
                <w:sz w:val="20"/>
                <w:szCs w:val="20"/>
              </w:rPr>
              <w:t>Identify the equation of a least-squares regression line from computer output.</w:t>
            </w:r>
          </w:p>
          <w:p w14:paraId="1A11998B" w14:textId="77777777" w:rsidR="00AF422E" w:rsidRPr="006F5251" w:rsidRDefault="00AF422E" w:rsidP="00F51875">
            <w:pPr>
              <w:numPr>
                <w:ilvl w:val="0"/>
                <w:numId w:val="9"/>
              </w:numPr>
              <w:tabs>
                <w:tab w:val="clear" w:pos="720"/>
                <w:tab w:val="num" w:pos="344"/>
              </w:tabs>
              <w:ind w:left="344" w:hanging="294"/>
              <w:rPr>
                <w:sz w:val="20"/>
                <w:szCs w:val="20"/>
              </w:rPr>
            </w:pPr>
            <w:r w:rsidRPr="006F5251">
              <w:rPr>
                <w:sz w:val="20"/>
                <w:szCs w:val="20"/>
              </w:rPr>
              <w:t>Explain why association doesn’t imply causation.</w:t>
            </w:r>
          </w:p>
          <w:p w14:paraId="303C3BEB" w14:textId="77777777" w:rsidR="00AF422E" w:rsidRPr="006F5251" w:rsidRDefault="00AF422E" w:rsidP="00F51875">
            <w:pPr>
              <w:numPr>
                <w:ilvl w:val="0"/>
                <w:numId w:val="9"/>
              </w:numPr>
              <w:tabs>
                <w:tab w:val="clear" w:pos="720"/>
                <w:tab w:val="num" w:pos="344"/>
              </w:tabs>
              <w:ind w:left="344" w:hanging="294"/>
              <w:rPr>
                <w:sz w:val="20"/>
                <w:szCs w:val="20"/>
              </w:rPr>
            </w:pPr>
            <w:r w:rsidRPr="006F5251">
              <w:rPr>
                <w:sz w:val="20"/>
                <w:szCs w:val="20"/>
              </w:rPr>
              <w:t xml:space="preserve">Recognize how the slope, </w:t>
            </w:r>
            <w:r w:rsidRPr="006F5251">
              <w:rPr>
                <w:i/>
                <w:sz w:val="20"/>
                <w:szCs w:val="20"/>
              </w:rPr>
              <w:t>y</w:t>
            </w:r>
            <w:r w:rsidRPr="006F5251">
              <w:rPr>
                <w:sz w:val="20"/>
                <w:szCs w:val="20"/>
              </w:rPr>
              <w:t xml:space="preserve"> intercept, standard deviation of the residuals, and </w:t>
            </w:r>
            <w:r w:rsidRPr="006F5251">
              <w:rPr>
                <w:i/>
                <w:sz w:val="20"/>
                <w:szCs w:val="20"/>
              </w:rPr>
              <w:t>r</w:t>
            </w:r>
            <w:r w:rsidRPr="006F5251">
              <w:rPr>
                <w:sz w:val="20"/>
                <w:szCs w:val="20"/>
                <w:vertAlign w:val="superscript"/>
              </w:rPr>
              <w:t>2</w:t>
            </w:r>
            <w:r w:rsidRPr="006F5251">
              <w:rPr>
                <w:sz w:val="20"/>
                <w:szCs w:val="20"/>
              </w:rPr>
              <w:t xml:space="preserve"> are influenced by extreme observations.</w:t>
            </w:r>
          </w:p>
        </w:tc>
        <w:tc>
          <w:tcPr>
            <w:tcW w:w="1524" w:type="dxa"/>
            <w:vAlign w:val="center"/>
          </w:tcPr>
          <w:p w14:paraId="11D378B8" w14:textId="77777777" w:rsidR="00AF422E" w:rsidRPr="006F5251" w:rsidRDefault="00AF422E" w:rsidP="004F3664">
            <w:pPr>
              <w:jc w:val="center"/>
              <w:rPr>
                <w:sz w:val="20"/>
                <w:szCs w:val="20"/>
              </w:rPr>
            </w:pPr>
            <w:r w:rsidRPr="006F5251">
              <w:rPr>
                <w:sz w:val="20"/>
                <w:szCs w:val="20"/>
              </w:rPr>
              <w:t>49, 54, 56, 58–61</w:t>
            </w:r>
          </w:p>
          <w:p w14:paraId="78CAF638" w14:textId="77777777" w:rsidR="00AF422E" w:rsidRPr="006F5251" w:rsidRDefault="00AF422E" w:rsidP="004F3664">
            <w:pPr>
              <w:jc w:val="center"/>
              <w:rPr>
                <w:sz w:val="20"/>
                <w:szCs w:val="20"/>
              </w:rPr>
            </w:pPr>
            <w:r w:rsidRPr="006F5251">
              <w:rPr>
                <w:sz w:val="20"/>
                <w:szCs w:val="20"/>
              </w:rPr>
              <w:t>63, 65, 68, 69, 71–78</w:t>
            </w:r>
          </w:p>
        </w:tc>
      </w:tr>
      <w:tr w:rsidR="004F3664" w:rsidRPr="006F5251" w14:paraId="0A5BA6E6" w14:textId="77777777" w:rsidTr="005E0763">
        <w:trPr>
          <w:jc w:val="center"/>
        </w:trPr>
        <w:tc>
          <w:tcPr>
            <w:tcW w:w="0" w:type="auto"/>
            <w:vAlign w:val="center"/>
          </w:tcPr>
          <w:p w14:paraId="562B9874" w14:textId="77777777" w:rsidR="004F3664" w:rsidRPr="006F5251" w:rsidRDefault="00CE253F" w:rsidP="004F3664">
            <w:pPr>
              <w:jc w:val="center"/>
              <w:rPr>
                <w:sz w:val="20"/>
                <w:szCs w:val="20"/>
              </w:rPr>
            </w:pPr>
            <w:r>
              <w:rPr>
                <w:sz w:val="20"/>
                <w:szCs w:val="20"/>
              </w:rPr>
              <w:t>4</w:t>
            </w:r>
          </w:p>
        </w:tc>
        <w:tc>
          <w:tcPr>
            <w:tcW w:w="3507" w:type="dxa"/>
            <w:vAlign w:val="center"/>
          </w:tcPr>
          <w:p w14:paraId="618473C1" w14:textId="77777777" w:rsidR="004F3664" w:rsidRPr="006F5251" w:rsidRDefault="004F3664" w:rsidP="004F3664">
            <w:pPr>
              <w:rPr>
                <w:sz w:val="20"/>
                <w:szCs w:val="20"/>
              </w:rPr>
            </w:pPr>
            <w:r w:rsidRPr="006F5251">
              <w:rPr>
                <w:sz w:val="20"/>
                <w:szCs w:val="20"/>
              </w:rPr>
              <w:t>Chapter 3 Review</w:t>
            </w:r>
          </w:p>
        </w:tc>
        <w:tc>
          <w:tcPr>
            <w:tcW w:w="4560" w:type="dxa"/>
            <w:vAlign w:val="center"/>
          </w:tcPr>
          <w:p w14:paraId="3159963F" w14:textId="77777777" w:rsidR="004F3664" w:rsidRPr="006F5251" w:rsidRDefault="004F3664" w:rsidP="004F3664">
            <w:pPr>
              <w:rPr>
                <w:sz w:val="20"/>
                <w:szCs w:val="20"/>
              </w:rPr>
            </w:pPr>
          </w:p>
        </w:tc>
        <w:tc>
          <w:tcPr>
            <w:tcW w:w="1524" w:type="dxa"/>
            <w:vAlign w:val="center"/>
          </w:tcPr>
          <w:p w14:paraId="54E5AE46" w14:textId="77777777" w:rsidR="004F3664" w:rsidRPr="006F5251" w:rsidRDefault="004F3664" w:rsidP="004F3664">
            <w:pPr>
              <w:jc w:val="center"/>
              <w:rPr>
                <w:sz w:val="20"/>
                <w:szCs w:val="20"/>
              </w:rPr>
            </w:pPr>
            <w:r w:rsidRPr="006F5251">
              <w:rPr>
                <w:sz w:val="20"/>
                <w:szCs w:val="20"/>
              </w:rPr>
              <w:t>Chapter Review Exercises</w:t>
            </w:r>
          </w:p>
        </w:tc>
      </w:tr>
      <w:tr w:rsidR="004F3664" w:rsidRPr="006F5251" w14:paraId="60A635C6" w14:textId="77777777" w:rsidTr="005E0763">
        <w:trPr>
          <w:jc w:val="center"/>
        </w:trPr>
        <w:tc>
          <w:tcPr>
            <w:tcW w:w="0" w:type="auto"/>
            <w:vAlign w:val="center"/>
          </w:tcPr>
          <w:p w14:paraId="791E7581" w14:textId="77777777" w:rsidR="004F3664" w:rsidRPr="006F5251" w:rsidRDefault="00CE253F" w:rsidP="004F3664">
            <w:pPr>
              <w:jc w:val="center"/>
              <w:rPr>
                <w:sz w:val="20"/>
                <w:szCs w:val="20"/>
              </w:rPr>
            </w:pPr>
            <w:r>
              <w:rPr>
                <w:sz w:val="20"/>
                <w:szCs w:val="20"/>
              </w:rPr>
              <w:t>5</w:t>
            </w:r>
          </w:p>
        </w:tc>
        <w:tc>
          <w:tcPr>
            <w:tcW w:w="3507" w:type="dxa"/>
            <w:vAlign w:val="center"/>
          </w:tcPr>
          <w:p w14:paraId="208EDFA9" w14:textId="77777777" w:rsidR="004F3664" w:rsidRPr="006F5251" w:rsidRDefault="004F3664" w:rsidP="004F3664">
            <w:pPr>
              <w:rPr>
                <w:sz w:val="20"/>
                <w:szCs w:val="20"/>
              </w:rPr>
            </w:pPr>
            <w:r w:rsidRPr="006F5251">
              <w:rPr>
                <w:sz w:val="20"/>
                <w:szCs w:val="20"/>
              </w:rPr>
              <w:t>Chapter 3 Test</w:t>
            </w:r>
          </w:p>
        </w:tc>
        <w:tc>
          <w:tcPr>
            <w:tcW w:w="4560" w:type="dxa"/>
            <w:vAlign w:val="center"/>
          </w:tcPr>
          <w:p w14:paraId="24270B5F" w14:textId="77777777" w:rsidR="004F3664" w:rsidRPr="006F5251" w:rsidRDefault="004F3664" w:rsidP="004F3664">
            <w:pPr>
              <w:rPr>
                <w:sz w:val="20"/>
                <w:szCs w:val="20"/>
              </w:rPr>
            </w:pPr>
          </w:p>
        </w:tc>
        <w:tc>
          <w:tcPr>
            <w:tcW w:w="1524" w:type="dxa"/>
            <w:vAlign w:val="center"/>
          </w:tcPr>
          <w:p w14:paraId="08EBFF1A" w14:textId="77777777" w:rsidR="004F3664" w:rsidRPr="006F5251" w:rsidRDefault="004F3664" w:rsidP="004F3664">
            <w:pPr>
              <w:jc w:val="center"/>
              <w:rPr>
                <w:sz w:val="20"/>
                <w:szCs w:val="20"/>
              </w:rPr>
            </w:pPr>
          </w:p>
        </w:tc>
      </w:tr>
    </w:tbl>
    <w:p w14:paraId="6369E902" w14:textId="77777777" w:rsidR="004F3664" w:rsidRPr="006F5251" w:rsidRDefault="004F3664" w:rsidP="004F3664"/>
    <w:p w14:paraId="711CEA22" w14:textId="77777777" w:rsidR="004F3664" w:rsidRPr="00997D49" w:rsidRDefault="008B4B39" w:rsidP="004F3664">
      <w:r>
        <w:br w:type="page"/>
      </w:r>
      <w:r w:rsidR="00B35D59" w:rsidRPr="006F5251">
        <w:lastRenderedPageBreak/>
        <w:t xml:space="preserve"> </w:t>
      </w:r>
      <w:r w:rsidR="004F3664" w:rsidRPr="00997D49">
        <w:t>Chapter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422"/>
        <w:gridCol w:w="4446"/>
        <w:gridCol w:w="1508"/>
      </w:tblGrid>
      <w:tr w:rsidR="004F3664" w:rsidRPr="006F5251" w14:paraId="3FEA925E" w14:textId="77777777" w:rsidTr="005E0763">
        <w:trPr>
          <w:jc w:val="center"/>
        </w:trPr>
        <w:tc>
          <w:tcPr>
            <w:tcW w:w="0" w:type="auto"/>
            <w:vAlign w:val="center"/>
          </w:tcPr>
          <w:p w14:paraId="7D4F1694" w14:textId="77777777" w:rsidR="004F3664" w:rsidRPr="006F5251" w:rsidRDefault="004F3664" w:rsidP="004F3664">
            <w:pPr>
              <w:jc w:val="center"/>
              <w:rPr>
                <w:sz w:val="20"/>
                <w:szCs w:val="20"/>
              </w:rPr>
            </w:pPr>
            <w:r w:rsidRPr="006F5251">
              <w:rPr>
                <w:sz w:val="20"/>
                <w:szCs w:val="20"/>
              </w:rPr>
              <w:t>Day</w:t>
            </w:r>
          </w:p>
        </w:tc>
        <w:tc>
          <w:tcPr>
            <w:tcW w:w="3507" w:type="dxa"/>
            <w:vAlign w:val="center"/>
          </w:tcPr>
          <w:p w14:paraId="5E223243" w14:textId="77777777" w:rsidR="004F3664" w:rsidRPr="006F5251" w:rsidRDefault="004F3664" w:rsidP="004F3664">
            <w:pPr>
              <w:jc w:val="center"/>
              <w:rPr>
                <w:sz w:val="20"/>
                <w:szCs w:val="20"/>
              </w:rPr>
            </w:pPr>
            <w:r w:rsidRPr="006F5251">
              <w:rPr>
                <w:sz w:val="20"/>
                <w:szCs w:val="20"/>
              </w:rPr>
              <w:t>Topics</w:t>
            </w:r>
          </w:p>
        </w:tc>
        <w:tc>
          <w:tcPr>
            <w:tcW w:w="4560" w:type="dxa"/>
            <w:vAlign w:val="center"/>
          </w:tcPr>
          <w:p w14:paraId="60EF0FFA" w14:textId="77777777" w:rsidR="004F3664" w:rsidRPr="006F5251" w:rsidRDefault="004F3664" w:rsidP="004F3664">
            <w:pPr>
              <w:jc w:val="center"/>
              <w:rPr>
                <w:sz w:val="20"/>
                <w:szCs w:val="20"/>
              </w:rPr>
            </w:pPr>
            <w:r w:rsidRPr="006F5251">
              <w:rPr>
                <w:sz w:val="20"/>
                <w:szCs w:val="20"/>
              </w:rPr>
              <w:t>Objectives: Students will be able to…</w:t>
            </w:r>
          </w:p>
        </w:tc>
        <w:tc>
          <w:tcPr>
            <w:tcW w:w="1524" w:type="dxa"/>
            <w:vAlign w:val="center"/>
          </w:tcPr>
          <w:p w14:paraId="4E44C947" w14:textId="77777777" w:rsidR="004F3664" w:rsidRPr="006F5251" w:rsidRDefault="004F3664" w:rsidP="004F3664">
            <w:pPr>
              <w:jc w:val="center"/>
              <w:rPr>
                <w:sz w:val="20"/>
                <w:szCs w:val="20"/>
              </w:rPr>
            </w:pPr>
            <w:r w:rsidRPr="006F5251">
              <w:rPr>
                <w:sz w:val="20"/>
                <w:szCs w:val="20"/>
              </w:rPr>
              <w:t>Homework</w:t>
            </w:r>
          </w:p>
        </w:tc>
      </w:tr>
      <w:tr w:rsidR="00AF422E" w:rsidRPr="006F5251" w14:paraId="03461DDB" w14:textId="77777777" w:rsidTr="00883F59">
        <w:trPr>
          <w:trHeight w:val="920"/>
          <w:jc w:val="center"/>
        </w:trPr>
        <w:tc>
          <w:tcPr>
            <w:tcW w:w="0" w:type="auto"/>
            <w:vAlign w:val="center"/>
          </w:tcPr>
          <w:p w14:paraId="24FDF75E" w14:textId="77777777" w:rsidR="00AF422E" w:rsidRPr="006F5251" w:rsidRDefault="00AF422E" w:rsidP="004F3664">
            <w:pPr>
              <w:jc w:val="center"/>
              <w:rPr>
                <w:sz w:val="20"/>
                <w:szCs w:val="20"/>
              </w:rPr>
            </w:pPr>
            <w:r w:rsidRPr="006F5251">
              <w:rPr>
                <w:sz w:val="20"/>
                <w:szCs w:val="20"/>
              </w:rPr>
              <w:t>1</w:t>
            </w:r>
          </w:p>
        </w:tc>
        <w:tc>
          <w:tcPr>
            <w:tcW w:w="3507" w:type="dxa"/>
            <w:vAlign w:val="center"/>
          </w:tcPr>
          <w:p w14:paraId="3E07951C" w14:textId="77777777" w:rsidR="00AF422E" w:rsidRPr="006F5251" w:rsidRDefault="00AF422E" w:rsidP="004F3664">
            <w:pPr>
              <w:rPr>
                <w:sz w:val="20"/>
                <w:szCs w:val="20"/>
              </w:rPr>
            </w:pPr>
            <w:r w:rsidRPr="006F5251">
              <w:rPr>
                <w:sz w:val="20"/>
                <w:szCs w:val="20"/>
              </w:rPr>
              <w:t>5.1 Introduction, The Idea of Probability, Myths about Randomness</w:t>
            </w:r>
          </w:p>
          <w:p w14:paraId="43F02358" w14:textId="77777777" w:rsidR="00AF422E" w:rsidRPr="006F5251" w:rsidRDefault="00AF422E" w:rsidP="004F3664">
            <w:pPr>
              <w:rPr>
                <w:sz w:val="20"/>
                <w:szCs w:val="20"/>
              </w:rPr>
            </w:pPr>
            <w:r w:rsidRPr="006F5251">
              <w:rPr>
                <w:sz w:val="20"/>
                <w:szCs w:val="20"/>
              </w:rPr>
              <w:t xml:space="preserve">5.1 Simulation, </w:t>
            </w:r>
            <w:r w:rsidRPr="006F5251">
              <w:rPr>
                <w:i/>
                <w:sz w:val="20"/>
                <w:szCs w:val="20"/>
              </w:rPr>
              <w:t>Technology: Random Numbers with Calculators</w:t>
            </w:r>
          </w:p>
        </w:tc>
        <w:tc>
          <w:tcPr>
            <w:tcW w:w="4560" w:type="dxa"/>
            <w:vAlign w:val="center"/>
          </w:tcPr>
          <w:p w14:paraId="6E88CE71" w14:textId="77777777" w:rsidR="00AF422E" w:rsidRPr="006F5251" w:rsidRDefault="00AF422E" w:rsidP="00F51875">
            <w:pPr>
              <w:numPr>
                <w:ilvl w:val="0"/>
                <w:numId w:val="18"/>
              </w:numPr>
              <w:rPr>
                <w:sz w:val="20"/>
                <w:szCs w:val="20"/>
              </w:rPr>
            </w:pPr>
            <w:r w:rsidRPr="006F5251">
              <w:rPr>
                <w:sz w:val="20"/>
                <w:szCs w:val="20"/>
              </w:rPr>
              <w:t>Interpret probability a</w:t>
            </w:r>
            <w:r>
              <w:rPr>
                <w:sz w:val="20"/>
                <w:szCs w:val="20"/>
              </w:rPr>
              <w:t>s a long-run relative frequency in context.</w:t>
            </w:r>
          </w:p>
          <w:p w14:paraId="1164BF56" w14:textId="77777777" w:rsidR="00AF422E" w:rsidRPr="006F5251" w:rsidRDefault="00AF422E" w:rsidP="00F51875">
            <w:pPr>
              <w:numPr>
                <w:ilvl w:val="0"/>
                <w:numId w:val="18"/>
              </w:numPr>
              <w:rPr>
                <w:sz w:val="20"/>
                <w:szCs w:val="20"/>
              </w:rPr>
            </w:pPr>
            <w:r w:rsidRPr="006F5251">
              <w:rPr>
                <w:sz w:val="20"/>
                <w:szCs w:val="20"/>
              </w:rPr>
              <w:t>Use simulation to model chance behavior.</w:t>
            </w:r>
          </w:p>
        </w:tc>
        <w:tc>
          <w:tcPr>
            <w:tcW w:w="1524" w:type="dxa"/>
            <w:vAlign w:val="center"/>
          </w:tcPr>
          <w:p w14:paraId="610D0A80" w14:textId="77777777" w:rsidR="00AF422E" w:rsidRPr="006F5251" w:rsidRDefault="00AF422E" w:rsidP="004F3664">
            <w:pPr>
              <w:jc w:val="center"/>
              <w:rPr>
                <w:sz w:val="20"/>
                <w:szCs w:val="20"/>
              </w:rPr>
            </w:pPr>
            <w:r w:rsidRPr="006F5251">
              <w:rPr>
                <w:sz w:val="20"/>
                <w:szCs w:val="20"/>
              </w:rPr>
              <w:t>1, 3, 7, 9, 11</w:t>
            </w:r>
          </w:p>
          <w:p w14:paraId="4C58BC8C" w14:textId="77777777" w:rsidR="00AF422E" w:rsidRPr="006F5251" w:rsidRDefault="00AF422E" w:rsidP="004F3664">
            <w:pPr>
              <w:jc w:val="center"/>
              <w:rPr>
                <w:sz w:val="20"/>
                <w:szCs w:val="20"/>
              </w:rPr>
            </w:pPr>
            <w:r w:rsidRPr="006F5251">
              <w:rPr>
                <w:sz w:val="20"/>
                <w:szCs w:val="20"/>
              </w:rPr>
              <w:t>15, 17, 19, 23, 25</w:t>
            </w:r>
          </w:p>
        </w:tc>
      </w:tr>
      <w:tr w:rsidR="00AF422E" w:rsidRPr="006F5251" w14:paraId="56E5C66A" w14:textId="77777777" w:rsidTr="00883F59">
        <w:trPr>
          <w:trHeight w:val="2127"/>
          <w:jc w:val="center"/>
        </w:trPr>
        <w:tc>
          <w:tcPr>
            <w:tcW w:w="0" w:type="auto"/>
            <w:vAlign w:val="center"/>
          </w:tcPr>
          <w:p w14:paraId="33F4099D" w14:textId="77777777" w:rsidR="00AF422E" w:rsidRPr="006F5251" w:rsidRDefault="00AF422E" w:rsidP="004F3664">
            <w:pPr>
              <w:jc w:val="center"/>
              <w:rPr>
                <w:sz w:val="20"/>
                <w:szCs w:val="20"/>
              </w:rPr>
            </w:pPr>
            <w:r>
              <w:rPr>
                <w:sz w:val="20"/>
                <w:szCs w:val="20"/>
              </w:rPr>
              <w:t>2</w:t>
            </w:r>
          </w:p>
        </w:tc>
        <w:tc>
          <w:tcPr>
            <w:tcW w:w="3507" w:type="dxa"/>
            <w:vAlign w:val="center"/>
          </w:tcPr>
          <w:p w14:paraId="3421A893" w14:textId="77777777" w:rsidR="00AF422E" w:rsidRPr="006F5251" w:rsidRDefault="00AF422E" w:rsidP="004F3664">
            <w:pPr>
              <w:rPr>
                <w:sz w:val="20"/>
                <w:szCs w:val="20"/>
              </w:rPr>
            </w:pPr>
            <w:r w:rsidRPr="006F5251">
              <w:rPr>
                <w:sz w:val="20"/>
                <w:szCs w:val="20"/>
              </w:rPr>
              <w:t>5.2 Probability Models, Basic Rules of Probability</w:t>
            </w:r>
          </w:p>
          <w:p w14:paraId="0A4CE666" w14:textId="77777777" w:rsidR="00AF422E" w:rsidRPr="006F5251" w:rsidRDefault="00AF422E" w:rsidP="004F3664">
            <w:pPr>
              <w:rPr>
                <w:sz w:val="20"/>
                <w:szCs w:val="20"/>
              </w:rPr>
            </w:pPr>
            <w:r w:rsidRPr="006F5251">
              <w:rPr>
                <w:sz w:val="20"/>
                <w:szCs w:val="20"/>
              </w:rPr>
              <w:t>5.2 Two-Way Tables and Probability, Venn Diagrams and Probability</w:t>
            </w:r>
          </w:p>
        </w:tc>
        <w:tc>
          <w:tcPr>
            <w:tcW w:w="4560" w:type="dxa"/>
            <w:vAlign w:val="center"/>
          </w:tcPr>
          <w:p w14:paraId="432F861C" w14:textId="77777777" w:rsidR="00AF422E" w:rsidRPr="006F5251" w:rsidRDefault="00AF422E" w:rsidP="00F51875">
            <w:pPr>
              <w:numPr>
                <w:ilvl w:val="0"/>
                <w:numId w:val="18"/>
              </w:numPr>
              <w:rPr>
                <w:sz w:val="20"/>
                <w:szCs w:val="20"/>
              </w:rPr>
            </w:pPr>
            <w:r w:rsidRPr="006F5251">
              <w:rPr>
                <w:sz w:val="20"/>
                <w:szCs w:val="20"/>
              </w:rPr>
              <w:t>Describe a probability model for a chance process.</w:t>
            </w:r>
          </w:p>
          <w:p w14:paraId="1138BCB6" w14:textId="77777777" w:rsidR="00AF422E" w:rsidRPr="006F5251" w:rsidRDefault="00AF422E" w:rsidP="00F51875">
            <w:pPr>
              <w:numPr>
                <w:ilvl w:val="0"/>
                <w:numId w:val="18"/>
              </w:numPr>
              <w:rPr>
                <w:sz w:val="20"/>
                <w:szCs w:val="20"/>
              </w:rPr>
            </w:pPr>
            <w:r w:rsidRPr="006F5251">
              <w:rPr>
                <w:sz w:val="20"/>
                <w:szCs w:val="20"/>
              </w:rPr>
              <w:t>Use basic probability rules, including the complement rule and the addition rule for mutually exclusive events.</w:t>
            </w:r>
          </w:p>
          <w:p w14:paraId="48AC521B" w14:textId="77777777" w:rsidR="00AF422E" w:rsidRPr="006F5251" w:rsidRDefault="00AF422E" w:rsidP="00F51875">
            <w:pPr>
              <w:numPr>
                <w:ilvl w:val="0"/>
                <w:numId w:val="18"/>
              </w:numPr>
              <w:rPr>
                <w:sz w:val="20"/>
                <w:szCs w:val="20"/>
              </w:rPr>
            </w:pPr>
            <w:r w:rsidRPr="006F5251">
              <w:rPr>
                <w:sz w:val="20"/>
                <w:szCs w:val="20"/>
              </w:rPr>
              <w:t>Use a Venn diagram to model a chance process involving two events.</w:t>
            </w:r>
          </w:p>
          <w:p w14:paraId="15D6B44C" w14:textId="77777777" w:rsidR="00AF422E" w:rsidRPr="006F5251" w:rsidRDefault="00AF422E" w:rsidP="00F51875">
            <w:pPr>
              <w:numPr>
                <w:ilvl w:val="0"/>
                <w:numId w:val="18"/>
              </w:numPr>
              <w:rPr>
                <w:sz w:val="20"/>
                <w:szCs w:val="20"/>
              </w:rPr>
            </w:pPr>
            <w:r w:rsidRPr="006F5251">
              <w:rPr>
                <w:sz w:val="20"/>
                <w:szCs w:val="20"/>
              </w:rPr>
              <w:t>Use the general addition rule to calculate P(A</w:t>
            </w:r>
            <w:r w:rsidRPr="006F5251">
              <w:rPr>
                <w:rFonts w:eastAsia="EuclidSymbol"/>
                <w:position w:val="-4"/>
                <w:sz w:val="20"/>
                <w:szCs w:val="20"/>
              </w:rPr>
              <w:object w:dxaOrig="260" w:dyaOrig="200" w14:anchorId="51445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9.65pt" o:ole="">
                  <v:imagedata r:id="rId7" o:title=""/>
                </v:shape>
                <o:OLEObject Type="Embed" ProgID="Equation.DSMT4" ShapeID="_x0000_i1025" DrawAspect="Content" ObjectID="_1669539068" r:id="rId8"/>
              </w:object>
            </w:r>
            <w:r w:rsidRPr="006F5251">
              <w:rPr>
                <w:sz w:val="20"/>
                <w:szCs w:val="20"/>
              </w:rPr>
              <w:t>B)</w:t>
            </w:r>
          </w:p>
        </w:tc>
        <w:tc>
          <w:tcPr>
            <w:tcW w:w="1524" w:type="dxa"/>
            <w:vAlign w:val="center"/>
          </w:tcPr>
          <w:p w14:paraId="68CF7CF5" w14:textId="77777777" w:rsidR="00AF422E" w:rsidRPr="006F5251" w:rsidRDefault="00AF422E" w:rsidP="004F3664">
            <w:pPr>
              <w:jc w:val="center"/>
              <w:rPr>
                <w:sz w:val="20"/>
                <w:szCs w:val="20"/>
              </w:rPr>
            </w:pPr>
            <w:r w:rsidRPr="006F5251">
              <w:rPr>
                <w:sz w:val="20"/>
                <w:szCs w:val="20"/>
              </w:rPr>
              <w:t>27, 31, 32, 43, 45, 47</w:t>
            </w:r>
          </w:p>
          <w:p w14:paraId="7AF9A96D" w14:textId="77777777" w:rsidR="00AF422E" w:rsidRPr="006F5251" w:rsidRDefault="00AF422E" w:rsidP="004F3664">
            <w:pPr>
              <w:jc w:val="center"/>
              <w:rPr>
                <w:sz w:val="20"/>
                <w:szCs w:val="20"/>
              </w:rPr>
            </w:pPr>
            <w:r w:rsidRPr="006F5251">
              <w:rPr>
                <w:sz w:val="20"/>
                <w:szCs w:val="20"/>
              </w:rPr>
              <w:t>29, 33-36, 49, 51, 53, 55</w:t>
            </w:r>
          </w:p>
        </w:tc>
      </w:tr>
      <w:tr w:rsidR="00AF422E" w:rsidRPr="006F5251" w14:paraId="2E3E1784" w14:textId="77777777" w:rsidTr="00883F59">
        <w:trPr>
          <w:trHeight w:val="2386"/>
          <w:jc w:val="center"/>
        </w:trPr>
        <w:tc>
          <w:tcPr>
            <w:tcW w:w="0" w:type="auto"/>
            <w:vAlign w:val="center"/>
          </w:tcPr>
          <w:p w14:paraId="47F9A840" w14:textId="77777777" w:rsidR="00AF422E" w:rsidRPr="006F5251" w:rsidRDefault="00AF422E" w:rsidP="004F3664">
            <w:pPr>
              <w:jc w:val="center"/>
              <w:rPr>
                <w:sz w:val="20"/>
                <w:szCs w:val="20"/>
              </w:rPr>
            </w:pPr>
            <w:r>
              <w:rPr>
                <w:sz w:val="20"/>
                <w:szCs w:val="20"/>
              </w:rPr>
              <w:t>3</w:t>
            </w:r>
          </w:p>
        </w:tc>
        <w:tc>
          <w:tcPr>
            <w:tcW w:w="3507" w:type="dxa"/>
            <w:vAlign w:val="center"/>
          </w:tcPr>
          <w:p w14:paraId="4FB86DA0" w14:textId="77777777" w:rsidR="00AF422E" w:rsidRPr="006F5251" w:rsidRDefault="00AF422E" w:rsidP="004F3664">
            <w:pPr>
              <w:rPr>
                <w:sz w:val="20"/>
                <w:szCs w:val="20"/>
              </w:rPr>
            </w:pPr>
            <w:r w:rsidRPr="006F5251">
              <w:rPr>
                <w:sz w:val="20"/>
                <w:szCs w:val="20"/>
              </w:rPr>
              <w:t xml:space="preserve">5.3 What is Conditional Probability?, Conditional Probability and </w:t>
            </w:r>
            <w:smartTag w:uri="urn:schemas-microsoft-com:office:smarttags" w:element="place">
              <w:smartTag w:uri="urn:schemas-microsoft-com:office:smarttags" w:element="City">
                <w:r w:rsidRPr="006F5251">
                  <w:rPr>
                    <w:sz w:val="20"/>
                    <w:szCs w:val="20"/>
                  </w:rPr>
                  <w:t>Independence</w:t>
                </w:r>
              </w:smartTag>
            </w:smartTag>
            <w:r w:rsidRPr="006F5251">
              <w:rPr>
                <w:sz w:val="20"/>
                <w:szCs w:val="20"/>
              </w:rPr>
              <w:t>, Tree Diagrams and the General Multiplication Rule</w:t>
            </w:r>
          </w:p>
          <w:p w14:paraId="71526CD0" w14:textId="77777777" w:rsidR="00AF422E" w:rsidRPr="006F5251" w:rsidRDefault="00AF422E" w:rsidP="004F3664">
            <w:pPr>
              <w:rPr>
                <w:sz w:val="20"/>
                <w:szCs w:val="20"/>
              </w:rPr>
            </w:pPr>
            <w:r w:rsidRPr="006F5251">
              <w:rPr>
                <w:sz w:val="20"/>
                <w:szCs w:val="20"/>
              </w:rPr>
              <w:t xml:space="preserve">5.3 </w:t>
            </w:r>
            <w:smartTag w:uri="urn:schemas-microsoft-com:office:smarttags" w:element="place">
              <w:smartTag w:uri="urn:schemas-microsoft-com:office:smarttags" w:element="City">
                <w:r w:rsidRPr="006F5251">
                  <w:rPr>
                    <w:sz w:val="20"/>
                    <w:szCs w:val="20"/>
                  </w:rPr>
                  <w:t>Independence</w:t>
                </w:r>
              </w:smartTag>
            </w:smartTag>
            <w:r w:rsidRPr="006F5251">
              <w:rPr>
                <w:sz w:val="20"/>
                <w:szCs w:val="20"/>
              </w:rPr>
              <w:t>: A Special Multiplication Rule, Calculating Conditional Probabilities</w:t>
            </w:r>
          </w:p>
        </w:tc>
        <w:tc>
          <w:tcPr>
            <w:tcW w:w="4560" w:type="dxa"/>
            <w:vAlign w:val="center"/>
          </w:tcPr>
          <w:p w14:paraId="022551AA" w14:textId="77777777" w:rsidR="00AF422E" w:rsidRPr="006F5251" w:rsidRDefault="00AF422E" w:rsidP="00F51875">
            <w:pPr>
              <w:numPr>
                <w:ilvl w:val="0"/>
                <w:numId w:val="18"/>
              </w:numPr>
              <w:rPr>
                <w:sz w:val="20"/>
                <w:szCs w:val="20"/>
              </w:rPr>
            </w:pPr>
            <w:r w:rsidRPr="006F5251">
              <w:rPr>
                <w:sz w:val="20"/>
                <w:szCs w:val="20"/>
              </w:rPr>
              <w:t>When appropriate, use a tree diagram to describe chance behavior.</w:t>
            </w:r>
          </w:p>
          <w:p w14:paraId="6CBAA206" w14:textId="77777777" w:rsidR="00AF422E" w:rsidRPr="006F5251" w:rsidRDefault="00AF422E" w:rsidP="00F51875">
            <w:pPr>
              <w:numPr>
                <w:ilvl w:val="0"/>
                <w:numId w:val="18"/>
              </w:numPr>
              <w:rPr>
                <w:sz w:val="20"/>
                <w:szCs w:val="20"/>
              </w:rPr>
            </w:pPr>
            <w:r w:rsidRPr="006F5251">
              <w:rPr>
                <w:sz w:val="20"/>
                <w:szCs w:val="20"/>
              </w:rPr>
              <w:t>Use the general multiplication rule to solve probability questions.</w:t>
            </w:r>
          </w:p>
          <w:p w14:paraId="4EE6B405" w14:textId="77777777" w:rsidR="00AF422E" w:rsidRPr="006F5251" w:rsidRDefault="00AF422E" w:rsidP="00F51875">
            <w:pPr>
              <w:numPr>
                <w:ilvl w:val="0"/>
                <w:numId w:val="18"/>
              </w:numPr>
              <w:rPr>
                <w:sz w:val="20"/>
                <w:szCs w:val="20"/>
              </w:rPr>
            </w:pPr>
            <w:r w:rsidRPr="006F5251">
              <w:rPr>
                <w:sz w:val="20"/>
                <w:szCs w:val="20"/>
              </w:rPr>
              <w:t>Determine whether two events are independent.</w:t>
            </w:r>
          </w:p>
          <w:p w14:paraId="03950DB2" w14:textId="77777777" w:rsidR="00AF422E" w:rsidRPr="006F5251" w:rsidRDefault="00AF422E" w:rsidP="00F51875">
            <w:pPr>
              <w:numPr>
                <w:ilvl w:val="0"/>
                <w:numId w:val="18"/>
              </w:numPr>
              <w:rPr>
                <w:sz w:val="20"/>
                <w:szCs w:val="20"/>
              </w:rPr>
            </w:pPr>
            <w:r w:rsidRPr="006F5251">
              <w:rPr>
                <w:sz w:val="20"/>
                <w:szCs w:val="20"/>
              </w:rPr>
              <w:t>Find the probability that an event occurs using a two-way table.</w:t>
            </w:r>
          </w:p>
          <w:p w14:paraId="083B0C08" w14:textId="77777777" w:rsidR="00AF422E" w:rsidRPr="006F5251" w:rsidRDefault="00AF422E" w:rsidP="00F51875">
            <w:pPr>
              <w:numPr>
                <w:ilvl w:val="0"/>
                <w:numId w:val="18"/>
              </w:numPr>
              <w:rPr>
                <w:sz w:val="20"/>
                <w:szCs w:val="20"/>
              </w:rPr>
            </w:pPr>
            <w:r w:rsidRPr="006F5251">
              <w:rPr>
                <w:sz w:val="20"/>
                <w:szCs w:val="20"/>
              </w:rPr>
              <w:t>When appropriate, use the multiplication rule for independent events to compute probabilities.</w:t>
            </w:r>
          </w:p>
          <w:p w14:paraId="5C494261" w14:textId="77777777" w:rsidR="00AF422E" w:rsidRPr="006F5251" w:rsidRDefault="00AF422E" w:rsidP="00F51875">
            <w:pPr>
              <w:numPr>
                <w:ilvl w:val="0"/>
                <w:numId w:val="18"/>
              </w:numPr>
              <w:rPr>
                <w:sz w:val="20"/>
                <w:szCs w:val="20"/>
              </w:rPr>
            </w:pPr>
            <w:r w:rsidRPr="006F5251">
              <w:rPr>
                <w:sz w:val="20"/>
                <w:szCs w:val="20"/>
              </w:rPr>
              <w:t>Compute conditional probabilities.</w:t>
            </w:r>
          </w:p>
        </w:tc>
        <w:tc>
          <w:tcPr>
            <w:tcW w:w="1524" w:type="dxa"/>
            <w:vAlign w:val="center"/>
          </w:tcPr>
          <w:p w14:paraId="01847B47" w14:textId="77777777" w:rsidR="00AF422E" w:rsidRPr="006F5251" w:rsidRDefault="00AF422E" w:rsidP="004F3664">
            <w:pPr>
              <w:jc w:val="center"/>
              <w:rPr>
                <w:sz w:val="20"/>
                <w:szCs w:val="20"/>
              </w:rPr>
            </w:pPr>
            <w:r w:rsidRPr="006F5251">
              <w:rPr>
                <w:sz w:val="20"/>
                <w:szCs w:val="20"/>
              </w:rPr>
              <w:t xml:space="preserve">57-60, 63, 65, 67, 69, 73, 77, 79 </w:t>
            </w:r>
          </w:p>
          <w:p w14:paraId="527A05D1" w14:textId="77777777" w:rsidR="00AF422E" w:rsidRPr="006F5251" w:rsidRDefault="00AF422E" w:rsidP="004F3664">
            <w:pPr>
              <w:jc w:val="center"/>
              <w:rPr>
                <w:sz w:val="20"/>
                <w:szCs w:val="20"/>
              </w:rPr>
            </w:pPr>
            <w:r w:rsidRPr="006F5251">
              <w:rPr>
                <w:sz w:val="20"/>
                <w:szCs w:val="20"/>
              </w:rPr>
              <w:t>83, 85, 87, 91, 93, 95, 97, 99</w:t>
            </w:r>
          </w:p>
        </w:tc>
      </w:tr>
      <w:tr w:rsidR="004F3664" w:rsidRPr="006F5251" w14:paraId="3052EB84" w14:textId="77777777" w:rsidTr="005E0763">
        <w:trPr>
          <w:jc w:val="center"/>
        </w:trPr>
        <w:tc>
          <w:tcPr>
            <w:tcW w:w="0" w:type="auto"/>
            <w:vAlign w:val="center"/>
          </w:tcPr>
          <w:p w14:paraId="1F18FA2C" w14:textId="77777777" w:rsidR="004F3664" w:rsidRPr="006F5251" w:rsidRDefault="00CE253F" w:rsidP="004F3664">
            <w:pPr>
              <w:jc w:val="center"/>
              <w:rPr>
                <w:sz w:val="20"/>
                <w:szCs w:val="20"/>
              </w:rPr>
            </w:pPr>
            <w:r>
              <w:rPr>
                <w:sz w:val="20"/>
                <w:szCs w:val="20"/>
              </w:rPr>
              <w:t>4</w:t>
            </w:r>
          </w:p>
        </w:tc>
        <w:tc>
          <w:tcPr>
            <w:tcW w:w="3507" w:type="dxa"/>
            <w:vAlign w:val="center"/>
          </w:tcPr>
          <w:p w14:paraId="1C422DF2" w14:textId="77777777" w:rsidR="004F3664" w:rsidRPr="006F5251" w:rsidRDefault="004F3664" w:rsidP="004F3664">
            <w:pPr>
              <w:rPr>
                <w:sz w:val="20"/>
                <w:szCs w:val="20"/>
              </w:rPr>
            </w:pPr>
            <w:r w:rsidRPr="006F5251">
              <w:rPr>
                <w:sz w:val="20"/>
                <w:szCs w:val="20"/>
              </w:rPr>
              <w:t>Review</w:t>
            </w:r>
          </w:p>
        </w:tc>
        <w:tc>
          <w:tcPr>
            <w:tcW w:w="4560" w:type="dxa"/>
            <w:vAlign w:val="center"/>
          </w:tcPr>
          <w:p w14:paraId="31E96D17" w14:textId="77777777" w:rsidR="004F3664" w:rsidRPr="006F5251" w:rsidRDefault="004F3664" w:rsidP="004F3664">
            <w:pPr>
              <w:rPr>
                <w:sz w:val="20"/>
                <w:szCs w:val="20"/>
              </w:rPr>
            </w:pPr>
          </w:p>
        </w:tc>
        <w:tc>
          <w:tcPr>
            <w:tcW w:w="1524" w:type="dxa"/>
            <w:vAlign w:val="center"/>
          </w:tcPr>
          <w:p w14:paraId="630ACC77" w14:textId="77777777" w:rsidR="004F3664" w:rsidRPr="006F5251" w:rsidRDefault="004F3664" w:rsidP="004F3664">
            <w:pPr>
              <w:jc w:val="center"/>
              <w:rPr>
                <w:sz w:val="20"/>
                <w:szCs w:val="20"/>
              </w:rPr>
            </w:pPr>
            <w:r w:rsidRPr="006F5251">
              <w:rPr>
                <w:sz w:val="20"/>
                <w:szCs w:val="20"/>
              </w:rPr>
              <w:t>Chapter 5 Review Problems</w:t>
            </w:r>
          </w:p>
        </w:tc>
      </w:tr>
      <w:tr w:rsidR="004F3664" w:rsidRPr="006F5251" w14:paraId="50E32AF0" w14:textId="77777777" w:rsidTr="005E0763">
        <w:trPr>
          <w:jc w:val="center"/>
        </w:trPr>
        <w:tc>
          <w:tcPr>
            <w:tcW w:w="0" w:type="auto"/>
            <w:vAlign w:val="center"/>
          </w:tcPr>
          <w:p w14:paraId="7821EB36" w14:textId="77777777" w:rsidR="004F3664" w:rsidRPr="006F5251" w:rsidRDefault="00CE253F" w:rsidP="004F3664">
            <w:pPr>
              <w:jc w:val="center"/>
              <w:rPr>
                <w:sz w:val="20"/>
                <w:szCs w:val="20"/>
              </w:rPr>
            </w:pPr>
            <w:r>
              <w:rPr>
                <w:sz w:val="20"/>
                <w:szCs w:val="20"/>
              </w:rPr>
              <w:t>5</w:t>
            </w:r>
          </w:p>
        </w:tc>
        <w:tc>
          <w:tcPr>
            <w:tcW w:w="3507" w:type="dxa"/>
            <w:vAlign w:val="center"/>
          </w:tcPr>
          <w:p w14:paraId="484962AA" w14:textId="77777777" w:rsidR="004F3664" w:rsidRPr="006F5251" w:rsidRDefault="004F3664" w:rsidP="004F3664">
            <w:pPr>
              <w:rPr>
                <w:sz w:val="20"/>
                <w:szCs w:val="20"/>
              </w:rPr>
            </w:pPr>
            <w:r w:rsidRPr="006F5251">
              <w:rPr>
                <w:sz w:val="20"/>
                <w:szCs w:val="20"/>
              </w:rPr>
              <w:t>Chapter 5 Test</w:t>
            </w:r>
          </w:p>
        </w:tc>
        <w:tc>
          <w:tcPr>
            <w:tcW w:w="4560" w:type="dxa"/>
            <w:vAlign w:val="center"/>
          </w:tcPr>
          <w:p w14:paraId="425AEAE6" w14:textId="77777777" w:rsidR="004F3664" w:rsidRPr="006F5251" w:rsidRDefault="004F3664" w:rsidP="004F3664">
            <w:pPr>
              <w:rPr>
                <w:sz w:val="20"/>
                <w:szCs w:val="20"/>
              </w:rPr>
            </w:pPr>
          </w:p>
        </w:tc>
        <w:tc>
          <w:tcPr>
            <w:tcW w:w="1524" w:type="dxa"/>
            <w:vAlign w:val="center"/>
          </w:tcPr>
          <w:p w14:paraId="34F25CE9" w14:textId="77777777" w:rsidR="004F3664" w:rsidRPr="006F5251" w:rsidRDefault="004F3664" w:rsidP="004F3664">
            <w:pPr>
              <w:jc w:val="center"/>
              <w:rPr>
                <w:sz w:val="20"/>
                <w:szCs w:val="20"/>
              </w:rPr>
            </w:pPr>
          </w:p>
        </w:tc>
      </w:tr>
    </w:tbl>
    <w:p w14:paraId="35F3204A" w14:textId="77777777" w:rsidR="000F5068" w:rsidRPr="006F5251" w:rsidRDefault="000F5068" w:rsidP="004F3664"/>
    <w:p w14:paraId="4B2A8E53" w14:textId="77777777" w:rsidR="004F3664" w:rsidRPr="006F5251" w:rsidRDefault="008B4B39" w:rsidP="004F3664">
      <w:r>
        <w:br w:type="page"/>
      </w:r>
      <w:r w:rsidR="004F3664" w:rsidRPr="006F5251">
        <w:lastRenderedPageBreak/>
        <w:t>Chapter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507"/>
        <w:gridCol w:w="4520"/>
        <w:gridCol w:w="1349"/>
      </w:tblGrid>
      <w:tr w:rsidR="004F3664" w:rsidRPr="006F5251" w14:paraId="00016F46" w14:textId="77777777" w:rsidTr="00FB12B7">
        <w:trPr>
          <w:jc w:val="center"/>
        </w:trPr>
        <w:tc>
          <w:tcPr>
            <w:tcW w:w="0" w:type="auto"/>
            <w:vAlign w:val="center"/>
          </w:tcPr>
          <w:p w14:paraId="3AA2DF05" w14:textId="77777777" w:rsidR="004F3664" w:rsidRPr="006F5251" w:rsidRDefault="004F3664" w:rsidP="004F3664">
            <w:pPr>
              <w:jc w:val="center"/>
              <w:rPr>
                <w:sz w:val="20"/>
                <w:szCs w:val="20"/>
              </w:rPr>
            </w:pPr>
            <w:r w:rsidRPr="006F5251">
              <w:rPr>
                <w:sz w:val="20"/>
                <w:szCs w:val="20"/>
              </w:rPr>
              <w:t>Day</w:t>
            </w:r>
          </w:p>
        </w:tc>
        <w:tc>
          <w:tcPr>
            <w:tcW w:w="3507" w:type="dxa"/>
            <w:vAlign w:val="center"/>
          </w:tcPr>
          <w:p w14:paraId="155286A1" w14:textId="77777777" w:rsidR="004F3664" w:rsidRPr="006F5251" w:rsidRDefault="004F3664" w:rsidP="004F3664">
            <w:pPr>
              <w:jc w:val="center"/>
              <w:rPr>
                <w:sz w:val="20"/>
                <w:szCs w:val="20"/>
              </w:rPr>
            </w:pPr>
            <w:r w:rsidRPr="006F5251">
              <w:rPr>
                <w:sz w:val="20"/>
                <w:szCs w:val="20"/>
              </w:rPr>
              <w:t>Topics</w:t>
            </w:r>
          </w:p>
        </w:tc>
        <w:tc>
          <w:tcPr>
            <w:tcW w:w="4520" w:type="dxa"/>
            <w:vAlign w:val="center"/>
          </w:tcPr>
          <w:p w14:paraId="1A0390BA" w14:textId="77777777" w:rsidR="004F3664" w:rsidRPr="006F5251" w:rsidRDefault="004F3664" w:rsidP="004F3664">
            <w:pPr>
              <w:jc w:val="center"/>
              <w:rPr>
                <w:sz w:val="20"/>
                <w:szCs w:val="20"/>
              </w:rPr>
            </w:pPr>
            <w:r w:rsidRPr="006F5251">
              <w:rPr>
                <w:sz w:val="20"/>
                <w:szCs w:val="20"/>
              </w:rPr>
              <w:t>Objectives: Students will be able to…</w:t>
            </w:r>
          </w:p>
        </w:tc>
        <w:tc>
          <w:tcPr>
            <w:tcW w:w="0" w:type="auto"/>
            <w:vAlign w:val="center"/>
          </w:tcPr>
          <w:p w14:paraId="15D3F8EE" w14:textId="77777777" w:rsidR="004F3664" w:rsidRPr="006F5251" w:rsidRDefault="004F3664" w:rsidP="004F3664">
            <w:pPr>
              <w:jc w:val="center"/>
              <w:rPr>
                <w:sz w:val="20"/>
                <w:szCs w:val="20"/>
              </w:rPr>
            </w:pPr>
            <w:r w:rsidRPr="006F5251">
              <w:rPr>
                <w:sz w:val="20"/>
                <w:szCs w:val="20"/>
              </w:rPr>
              <w:t>Homework</w:t>
            </w:r>
          </w:p>
        </w:tc>
      </w:tr>
      <w:tr w:rsidR="008B602E" w:rsidRPr="006F5251" w14:paraId="770D3A79" w14:textId="77777777" w:rsidTr="00883F59">
        <w:trPr>
          <w:trHeight w:val="2602"/>
          <w:jc w:val="center"/>
        </w:trPr>
        <w:tc>
          <w:tcPr>
            <w:tcW w:w="0" w:type="auto"/>
            <w:vAlign w:val="center"/>
          </w:tcPr>
          <w:p w14:paraId="5216755E" w14:textId="77777777" w:rsidR="008B602E" w:rsidRPr="006F5251" w:rsidRDefault="008B602E" w:rsidP="004F3664">
            <w:pPr>
              <w:jc w:val="center"/>
              <w:rPr>
                <w:sz w:val="20"/>
                <w:szCs w:val="20"/>
              </w:rPr>
            </w:pPr>
            <w:r w:rsidRPr="006F5251">
              <w:rPr>
                <w:sz w:val="20"/>
                <w:szCs w:val="20"/>
              </w:rPr>
              <w:t>1</w:t>
            </w:r>
          </w:p>
        </w:tc>
        <w:tc>
          <w:tcPr>
            <w:tcW w:w="3507" w:type="dxa"/>
            <w:vAlign w:val="center"/>
          </w:tcPr>
          <w:p w14:paraId="42A1860B" w14:textId="77777777" w:rsidR="008B602E" w:rsidRPr="006F5251" w:rsidRDefault="008B602E" w:rsidP="004F3664">
            <w:pPr>
              <w:rPr>
                <w:sz w:val="20"/>
                <w:szCs w:val="20"/>
              </w:rPr>
            </w:pPr>
            <w:r w:rsidRPr="006F5251">
              <w:rPr>
                <w:sz w:val="20"/>
                <w:szCs w:val="20"/>
              </w:rPr>
              <w:t>Chapter 6 Introduction, 6.1 Discrete random Variables, Mean (Expected Value) of a Discrete Random Variable</w:t>
            </w:r>
          </w:p>
          <w:p w14:paraId="49A0351A" w14:textId="77777777" w:rsidR="008B602E" w:rsidRPr="006F5251" w:rsidRDefault="008B602E" w:rsidP="004F3664">
            <w:pPr>
              <w:rPr>
                <w:sz w:val="20"/>
                <w:szCs w:val="20"/>
              </w:rPr>
            </w:pPr>
            <w:r w:rsidRPr="006F5251">
              <w:rPr>
                <w:sz w:val="20"/>
                <w:szCs w:val="20"/>
              </w:rPr>
              <w:t xml:space="preserve">6.1 Standard Deviation (and Variance) of a Discrete Random Variable, Continuous Random Variables, </w:t>
            </w:r>
            <w:r w:rsidRPr="006F5251">
              <w:rPr>
                <w:i/>
                <w:sz w:val="20"/>
                <w:szCs w:val="20"/>
              </w:rPr>
              <w:t>Technology: Analyzing Random Variables on the Calculator</w:t>
            </w:r>
          </w:p>
        </w:tc>
        <w:tc>
          <w:tcPr>
            <w:tcW w:w="4520" w:type="dxa"/>
            <w:vAlign w:val="center"/>
          </w:tcPr>
          <w:p w14:paraId="22220FDF" w14:textId="77777777" w:rsidR="008B602E" w:rsidRPr="006F5251" w:rsidRDefault="008B602E" w:rsidP="00F51875">
            <w:pPr>
              <w:numPr>
                <w:ilvl w:val="0"/>
                <w:numId w:val="19"/>
              </w:numPr>
              <w:autoSpaceDE w:val="0"/>
              <w:autoSpaceDN w:val="0"/>
              <w:adjustRightInd w:val="0"/>
              <w:rPr>
                <w:sz w:val="20"/>
                <w:szCs w:val="20"/>
              </w:rPr>
            </w:pPr>
            <w:r w:rsidRPr="006F5251">
              <w:rPr>
                <w:sz w:val="20"/>
                <w:szCs w:val="20"/>
              </w:rPr>
              <w:t>Use a probability distribution to answer questions about possible values of a random variable.</w:t>
            </w:r>
          </w:p>
          <w:p w14:paraId="0FC7A74B" w14:textId="77777777" w:rsidR="008B602E" w:rsidRPr="006F5251" w:rsidRDefault="008B602E" w:rsidP="00F51875">
            <w:pPr>
              <w:numPr>
                <w:ilvl w:val="0"/>
                <w:numId w:val="19"/>
              </w:numPr>
              <w:autoSpaceDE w:val="0"/>
              <w:autoSpaceDN w:val="0"/>
              <w:adjustRightInd w:val="0"/>
              <w:rPr>
                <w:sz w:val="20"/>
                <w:szCs w:val="20"/>
              </w:rPr>
            </w:pPr>
            <w:r w:rsidRPr="006F5251">
              <w:rPr>
                <w:sz w:val="20"/>
                <w:szCs w:val="20"/>
              </w:rPr>
              <w:t>Calculate the mean of a discrete random variable.</w:t>
            </w:r>
          </w:p>
          <w:p w14:paraId="7969B472" w14:textId="77777777" w:rsidR="008B602E" w:rsidRPr="006F5251" w:rsidRDefault="008B602E" w:rsidP="00F51875">
            <w:pPr>
              <w:numPr>
                <w:ilvl w:val="0"/>
                <w:numId w:val="19"/>
              </w:numPr>
              <w:autoSpaceDE w:val="0"/>
              <w:autoSpaceDN w:val="0"/>
              <w:adjustRightInd w:val="0"/>
              <w:rPr>
                <w:sz w:val="20"/>
                <w:szCs w:val="20"/>
              </w:rPr>
            </w:pPr>
            <w:r w:rsidRPr="006F5251">
              <w:rPr>
                <w:sz w:val="20"/>
                <w:szCs w:val="20"/>
              </w:rPr>
              <w:t>Interpret the mean of a random variable</w:t>
            </w:r>
            <w:r>
              <w:rPr>
                <w:sz w:val="20"/>
                <w:szCs w:val="20"/>
              </w:rPr>
              <w:t xml:space="preserve"> in context</w:t>
            </w:r>
            <w:r w:rsidRPr="006F5251">
              <w:rPr>
                <w:sz w:val="20"/>
                <w:szCs w:val="20"/>
              </w:rPr>
              <w:t>.</w:t>
            </w:r>
          </w:p>
          <w:p w14:paraId="673C6F33" w14:textId="77777777" w:rsidR="008B602E" w:rsidRPr="006F5251" w:rsidRDefault="008B602E" w:rsidP="00F51875">
            <w:pPr>
              <w:numPr>
                <w:ilvl w:val="0"/>
                <w:numId w:val="19"/>
              </w:numPr>
              <w:autoSpaceDE w:val="0"/>
              <w:autoSpaceDN w:val="0"/>
              <w:adjustRightInd w:val="0"/>
              <w:rPr>
                <w:sz w:val="20"/>
                <w:szCs w:val="20"/>
              </w:rPr>
            </w:pPr>
            <w:r w:rsidRPr="006F5251">
              <w:rPr>
                <w:sz w:val="20"/>
                <w:szCs w:val="20"/>
              </w:rPr>
              <w:t>Calculate the standard deviation of a discrete random variable.</w:t>
            </w:r>
          </w:p>
          <w:p w14:paraId="1482E60D" w14:textId="77777777" w:rsidR="008B602E" w:rsidRPr="006F5251" w:rsidRDefault="008B602E" w:rsidP="00F51875">
            <w:pPr>
              <w:numPr>
                <w:ilvl w:val="0"/>
                <w:numId w:val="19"/>
              </w:numPr>
              <w:autoSpaceDE w:val="0"/>
              <w:autoSpaceDN w:val="0"/>
              <w:adjustRightInd w:val="0"/>
              <w:rPr>
                <w:sz w:val="20"/>
                <w:szCs w:val="20"/>
              </w:rPr>
            </w:pPr>
            <w:r w:rsidRPr="006F5251">
              <w:rPr>
                <w:sz w:val="20"/>
                <w:szCs w:val="20"/>
              </w:rPr>
              <w:t>Interpret the standard</w:t>
            </w:r>
            <w:r>
              <w:rPr>
                <w:sz w:val="20"/>
                <w:szCs w:val="20"/>
              </w:rPr>
              <w:t xml:space="preserve"> deviation of a random variable in context. </w:t>
            </w:r>
          </w:p>
        </w:tc>
        <w:tc>
          <w:tcPr>
            <w:tcW w:w="0" w:type="auto"/>
            <w:vAlign w:val="center"/>
          </w:tcPr>
          <w:p w14:paraId="7CC0311F" w14:textId="77777777" w:rsidR="008B602E" w:rsidRPr="006F5251" w:rsidRDefault="008B602E" w:rsidP="004F3664">
            <w:pPr>
              <w:jc w:val="center"/>
              <w:rPr>
                <w:sz w:val="20"/>
                <w:szCs w:val="20"/>
              </w:rPr>
            </w:pPr>
            <w:r w:rsidRPr="006F5251">
              <w:rPr>
                <w:sz w:val="20"/>
                <w:szCs w:val="20"/>
              </w:rPr>
              <w:t>1, 5, 7, 9, 13</w:t>
            </w:r>
          </w:p>
          <w:p w14:paraId="74297F80" w14:textId="77777777" w:rsidR="008B602E" w:rsidRPr="006F5251" w:rsidRDefault="008B602E" w:rsidP="004F3664">
            <w:pPr>
              <w:jc w:val="center"/>
              <w:rPr>
                <w:sz w:val="20"/>
                <w:szCs w:val="20"/>
              </w:rPr>
            </w:pPr>
            <w:r w:rsidRPr="006F5251">
              <w:rPr>
                <w:sz w:val="20"/>
                <w:szCs w:val="20"/>
              </w:rPr>
              <w:t>14, 18, 19, 23, 25</w:t>
            </w:r>
          </w:p>
        </w:tc>
      </w:tr>
      <w:tr w:rsidR="008B602E" w:rsidRPr="006F5251" w14:paraId="4BDEE43D" w14:textId="77777777" w:rsidTr="00883F59">
        <w:trPr>
          <w:trHeight w:val="2357"/>
          <w:jc w:val="center"/>
        </w:trPr>
        <w:tc>
          <w:tcPr>
            <w:tcW w:w="0" w:type="auto"/>
            <w:vAlign w:val="center"/>
          </w:tcPr>
          <w:p w14:paraId="5189203A" w14:textId="77777777" w:rsidR="008B602E" w:rsidRPr="006F5251" w:rsidRDefault="008B602E" w:rsidP="004F3664">
            <w:pPr>
              <w:jc w:val="center"/>
              <w:rPr>
                <w:sz w:val="20"/>
                <w:szCs w:val="20"/>
              </w:rPr>
            </w:pPr>
            <w:r>
              <w:rPr>
                <w:sz w:val="20"/>
                <w:szCs w:val="20"/>
              </w:rPr>
              <w:t>2</w:t>
            </w:r>
          </w:p>
        </w:tc>
        <w:tc>
          <w:tcPr>
            <w:tcW w:w="3507" w:type="dxa"/>
            <w:vAlign w:val="center"/>
          </w:tcPr>
          <w:p w14:paraId="14A63D0C" w14:textId="77777777" w:rsidR="008B602E" w:rsidRPr="006F5251" w:rsidRDefault="008B602E" w:rsidP="004F3664">
            <w:pPr>
              <w:rPr>
                <w:sz w:val="20"/>
                <w:szCs w:val="20"/>
              </w:rPr>
            </w:pPr>
            <w:r w:rsidRPr="006F5251">
              <w:rPr>
                <w:sz w:val="20"/>
                <w:szCs w:val="20"/>
              </w:rPr>
              <w:t>6.2 Linear Transformations</w:t>
            </w:r>
          </w:p>
          <w:p w14:paraId="48809F05" w14:textId="77777777" w:rsidR="008B602E" w:rsidRPr="006F5251" w:rsidRDefault="008B602E" w:rsidP="004F3664">
            <w:pPr>
              <w:rPr>
                <w:sz w:val="20"/>
                <w:szCs w:val="20"/>
              </w:rPr>
            </w:pPr>
            <w:r w:rsidRPr="006F5251">
              <w:rPr>
                <w:sz w:val="20"/>
                <w:szCs w:val="20"/>
              </w:rPr>
              <w:t xml:space="preserve">6.2 Combining Random Variables, Combining </w:t>
            </w:r>
            <w:smartTag w:uri="urn:schemas-microsoft-com:office:smarttags" w:element="place">
              <w:r w:rsidRPr="006F5251">
                <w:rPr>
                  <w:sz w:val="20"/>
                  <w:szCs w:val="20"/>
                </w:rPr>
                <w:t>Normal</w:t>
              </w:r>
            </w:smartTag>
            <w:r w:rsidRPr="006F5251">
              <w:rPr>
                <w:sz w:val="20"/>
                <w:szCs w:val="20"/>
              </w:rPr>
              <w:t xml:space="preserve"> Random Variables</w:t>
            </w:r>
          </w:p>
        </w:tc>
        <w:tc>
          <w:tcPr>
            <w:tcW w:w="4520" w:type="dxa"/>
            <w:vAlign w:val="center"/>
          </w:tcPr>
          <w:p w14:paraId="09615C5C" w14:textId="77777777" w:rsidR="008B602E" w:rsidRPr="006F5251" w:rsidRDefault="008B602E" w:rsidP="00F51875">
            <w:pPr>
              <w:numPr>
                <w:ilvl w:val="0"/>
                <w:numId w:val="19"/>
              </w:numPr>
              <w:autoSpaceDE w:val="0"/>
              <w:autoSpaceDN w:val="0"/>
              <w:adjustRightInd w:val="0"/>
              <w:rPr>
                <w:sz w:val="20"/>
                <w:szCs w:val="20"/>
              </w:rPr>
            </w:pPr>
            <w:r w:rsidRPr="006F5251">
              <w:rPr>
                <w:sz w:val="20"/>
                <w:szCs w:val="20"/>
              </w:rPr>
              <w:t>Describe the effects of transforming a random variable by adding or subtracting a constant and multiplying or dividing by a constant.</w:t>
            </w:r>
          </w:p>
          <w:p w14:paraId="7720EB38" w14:textId="77777777" w:rsidR="008B602E" w:rsidRPr="006F5251" w:rsidRDefault="008B602E" w:rsidP="00F51875">
            <w:pPr>
              <w:numPr>
                <w:ilvl w:val="0"/>
                <w:numId w:val="19"/>
              </w:numPr>
              <w:autoSpaceDE w:val="0"/>
              <w:autoSpaceDN w:val="0"/>
              <w:adjustRightInd w:val="0"/>
              <w:rPr>
                <w:sz w:val="20"/>
                <w:szCs w:val="20"/>
              </w:rPr>
            </w:pPr>
            <w:r w:rsidRPr="006F5251">
              <w:rPr>
                <w:sz w:val="20"/>
                <w:szCs w:val="20"/>
              </w:rPr>
              <w:t>Find the mean and standard deviation of the sum or difference of independent random variables.</w:t>
            </w:r>
          </w:p>
          <w:p w14:paraId="44ECAD38" w14:textId="77777777" w:rsidR="008B602E" w:rsidRPr="006F5251" w:rsidRDefault="008B602E" w:rsidP="00F51875">
            <w:pPr>
              <w:numPr>
                <w:ilvl w:val="0"/>
                <w:numId w:val="19"/>
              </w:numPr>
              <w:autoSpaceDE w:val="0"/>
              <w:autoSpaceDN w:val="0"/>
              <w:adjustRightInd w:val="0"/>
              <w:rPr>
                <w:sz w:val="20"/>
                <w:szCs w:val="20"/>
              </w:rPr>
            </w:pPr>
            <w:r w:rsidRPr="006F5251">
              <w:rPr>
                <w:sz w:val="20"/>
                <w:szCs w:val="20"/>
              </w:rPr>
              <w:t>Determine whether two random variables are independent.</w:t>
            </w:r>
          </w:p>
          <w:p w14:paraId="46BE0A25" w14:textId="77777777" w:rsidR="008B602E" w:rsidRPr="006F5251" w:rsidRDefault="008B602E" w:rsidP="00F51875">
            <w:pPr>
              <w:numPr>
                <w:ilvl w:val="0"/>
                <w:numId w:val="19"/>
              </w:numPr>
              <w:autoSpaceDE w:val="0"/>
              <w:autoSpaceDN w:val="0"/>
              <w:adjustRightInd w:val="0"/>
              <w:rPr>
                <w:sz w:val="20"/>
                <w:szCs w:val="20"/>
              </w:rPr>
            </w:pPr>
            <w:r w:rsidRPr="006F5251">
              <w:rPr>
                <w:sz w:val="20"/>
                <w:szCs w:val="20"/>
              </w:rPr>
              <w:t xml:space="preserve">Find probabilities involving the sum or difference of independent </w:t>
            </w:r>
            <w:smartTag w:uri="urn:schemas-microsoft-com:office:smarttags" w:element="place">
              <w:r w:rsidRPr="006F5251">
                <w:rPr>
                  <w:sz w:val="20"/>
                  <w:szCs w:val="20"/>
                </w:rPr>
                <w:t>Normal</w:t>
              </w:r>
            </w:smartTag>
            <w:r w:rsidRPr="006F5251">
              <w:rPr>
                <w:sz w:val="20"/>
                <w:szCs w:val="20"/>
              </w:rPr>
              <w:t xml:space="preserve"> random variables.</w:t>
            </w:r>
          </w:p>
        </w:tc>
        <w:tc>
          <w:tcPr>
            <w:tcW w:w="0" w:type="auto"/>
            <w:vAlign w:val="center"/>
          </w:tcPr>
          <w:p w14:paraId="03980E41" w14:textId="77777777" w:rsidR="008B602E" w:rsidRPr="006F5251" w:rsidRDefault="008B602E" w:rsidP="004F3664">
            <w:pPr>
              <w:jc w:val="center"/>
              <w:rPr>
                <w:sz w:val="20"/>
                <w:szCs w:val="20"/>
              </w:rPr>
            </w:pPr>
            <w:r w:rsidRPr="006F5251">
              <w:rPr>
                <w:sz w:val="20"/>
                <w:szCs w:val="20"/>
              </w:rPr>
              <w:t>27-30, 37, 39-41, 43, 45</w:t>
            </w:r>
          </w:p>
          <w:p w14:paraId="7B677ACC" w14:textId="77777777" w:rsidR="008B602E" w:rsidRPr="006F5251" w:rsidRDefault="008B602E" w:rsidP="004F3664">
            <w:pPr>
              <w:jc w:val="center"/>
              <w:rPr>
                <w:sz w:val="20"/>
                <w:szCs w:val="20"/>
              </w:rPr>
            </w:pPr>
            <w:r w:rsidRPr="006F5251">
              <w:rPr>
                <w:sz w:val="20"/>
                <w:szCs w:val="20"/>
              </w:rPr>
              <w:t>49, 51, 57-59, 63</w:t>
            </w:r>
          </w:p>
        </w:tc>
      </w:tr>
      <w:tr w:rsidR="00B35D59" w:rsidRPr="006F5251" w14:paraId="423791C4" w14:textId="77777777" w:rsidTr="00883F59">
        <w:trPr>
          <w:trHeight w:val="1653"/>
          <w:jc w:val="center"/>
        </w:trPr>
        <w:tc>
          <w:tcPr>
            <w:tcW w:w="0" w:type="auto"/>
            <w:vAlign w:val="center"/>
          </w:tcPr>
          <w:p w14:paraId="40E6C304" w14:textId="77777777" w:rsidR="00B35D59" w:rsidRPr="006F5251" w:rsidRDefault="00B35D59" w:rsidP="004F3664">
            <w:pPr>
              <w:jc w:val="center"/>
              <w:rPr>
                <w:sz w:val="20"/>
                <w:szCs w:val="20"/>
              </w:rPr>
            </w:pPr>
            <w:r>
              <w:rPr>
                <w:sz w:val="20"/>
                <w:szCs w:val="20"/>
              </w:rPr>
              <w:t>3</w:t>
            </w:r>
          </w:p>
        </w:tc>
        <w:tc>
          <w:tcPr>
            <w:tcW w:w="3507" w:type="dxa"/>
            <w:vAlign w:val="center"/>
          </w:tcPr>
          <w:p w14:paraId="6FD43589" w14:textId="77777777" w:rsidR="00B35D59" w:rsidRPr="006F5251" w:rsidRDefault="00B35D59" w:rsidP="004F3664">
            <w:pPr>
              <w:rPr>
                <w:i/>
                <w:sz w:val="20"/>
                <w:szCs w:val="20"/>
              </w:rPr>
            </w:pPr>
            <w:r w:rsidRPr="006F5251">
              <w:rPr>
                <w:sz w:val="20"/>
                <w:szCs w:val="20"/>
              </w:rPr>
              <w:t xml:space="preserve">6.3 Binomial Settings and Binomial Random Variables, Binomial Probabilities, </w:t>
            </w:r>
            <w:r w:rsidRPr="006F5251">
              <w:rPr>
                <w:i/>
                <w:sz w:val="20"/>
                <w:szCs w:val="20"/>
              </w:rPr>
              <w:t>Technology: Binomial Probabilities on the Calculator</w:t>
            </w:r>
          </w:p>
          <w:p w14:paraId="3B16B4BE" w14:textId="77777777" w:rsidR="00B35D59" w:rsidRPr="006F5251" w:rsidRDefault="00B35D59" w:rsidP="004F3664">
            <w:pPr>
              <w:rPr>
                <w:i/>
                <w:sz w:val="20"/>
                <w:szCs w:val="20"/>
              </w:rPr>
            </w:pPr>
            <w:r w:rsidRPr="006F5251">
              <w:rPr>
                <w:sz w:val="20"/>
                <w:szCs w:val="20"/>
              </w:rPr>
              <w:t>6.3 Mean and Standard Deviation of a Binomial Distribution, Binomial Distributions in Statistical Sampling</w:t>
            </w:r>
          </w:p>
        </w:tc>
        <w:tc>
          <w:tcPr>
            <w:tcW w:w="4520" w:type="dxa"/>
            <w:vAlign w:val="center"/>
          </w:tcPr>
          <w:p w14:paraId="7120AD1E" w14:textId="77777777" w:rsidR="00B35D59" w:rsidRPr="006F5251" w:rsidRDefault="00B35D59" w:rsidP="00F51875">
            <w:pPr>
              <w:numPr>
                <w:ilvl w:val="0"/>
                <w:numId w:val="19"/>
              </w:numPr>
              <w:autoSpaceDE w:val="0"/>
              <w:autoSpaceDN w:val="0"/>
              <w:adjustRightInd w:val="0"/>
              <w:rPr>
                <w:sz w:val="20"/>
                <w:szCs w:val="20"/>
              </w:rPr>
            </w:pPr>
            <w:r w:rsidRPr="006F5251">
              <w:rPr>
                <w:sz w:val="20"/>
                <w:szCs w:val="20"/>
              </w:rPr>
              <w:t>Determine whether the conditions for a binomial random variable are met.</w:t>
            </w:r>
          </w:p>
          <w:p w14:paraId="0D9E5EC6" w14:textId="77777777" w:rsidR="00B35D59" w:rsidRPr="006F5251" w:rsidRDefault="00B35D59" w:rsidP="00F51875">
            <w:pPr>
              <w:numPr>
                <w:ilvl w:val="0"/>
                <w:numId w:val="19"/>
              </w:numPr>
              <w:rPr>
                <w:sz w:val="20"/>
                <w:szCs w:val="20"/>
              </w:rPr>
            </w:pPr>
            <w:r w:rsidRPr="006F5251">
              <w:rPr>
                <w:sz w:val="20"/>
                <w:szCs w:val="20"/>
              </w:rPr>
              <w:t>Compute and interpret probabilities involving binomial distributions.</w:t>
            </w:r>
          </w:p>
          <w:p w14:paraId="0FA6839C" w14:textId="77777777" w:rsidR="00B35D59" w:rsidRPr="006F5251" w:rsidRDefault="00B35D59" w:rsidP="00F51875">
            <w:pPr>
              <w:numPr>
                <w:ilvl w:val="0"/>
                <w:numId w:val="19"/>
              </w:numPr>
              <w:autoSpaceDE w:val="0"/>
              <w:autoSpaceDN w:val="0"/>
              <w:adjustRightInd w:val="0"/>
              <w:rPr>
                <w:sz w:val="20"/>
                <w:szCs w:val="20"/>
              </w:rPr>
            </w:pPr>
            <w:r w:rsidRPr="006F5251">
              <w:rPr>
                <w:sz w:val="20"/>
                <w:szCs w:val="20"/>
              </w:rPr>
              <w:t>Calculate the mean and standard deviation of a binomial random variable. Interpret these values in context.</w:t>
            </w:r>
          </w:p>
        </w:tc>
        <w:tc>
          <w:tcPr>
            <w:tcW w:w="0" w:type="auto"/>
            <w:vAlign w:val="center"/>
          </w:tcPr>
          <w:p w14:paraId="0213BB90" w14:textId="77777777" w:rsidR="00B35D59" w:rsidRPr="006F5251" w:rsidRDefault="00B35D59" w:rsidP="004F3664">
            <w:pPr>
              <w:jc w:val="center"/>
              <w:rPr>
                <w:sz w:val="20"/>
                <w:szCs w:val="20"/>
              </w:rPr>
            </w:pPr>
            <w:r w:rsidRPr="006F5251">
              <w:rPr>
                <w:sz w:val="20"/>
                <w:szCs w:val="20"/>
              </w:rPr>
              <w:t>61, 65, 66, 69, 71, 73, 75, 77</w:t>
            </w:r>
          </w:p>
          <w:p w14:paraId="4A0F2627" w14:textId="77777777" w:rsidR="00B35D59" w:rsidRPr="006F5251" w:rsidRDefault="00B35D59" w:rsidP="004F3664">
            <w:pPr>
              <w:jc w:val="center"/>
              <w:rPr>
                <w:sz w:val="20"/>
                <w:szCs w:val="20"/>
              </w:rPr>
            </w:pPr>
            <w:r w:rsidRPr="006F5251">
              <w:rPr>
                <w:sz w:val="20"/>
                <w:szCs w:val="20"/>
              </w:rPr>
              <w:t>79, 81, 83, 85, 87, 89</w:t>
            </w:r>
          </w:p>
        </w:tc>
      </w:tr>
      <w:tr w:rsidR="004F3664" w:rsidRPr="006F5251" w14:paraId="69A925F6" w14:textId="77777777" w:rsidTr="00FB12B7">
        <w:trPr>
          <w:jc w:val="center"/>
        </w:trPr>
        <w:tc>
          <w:tcPr>
            <w:tcW w:w="0" w:type="auto"/>
            <w:vAlign w:val="center"/>
          </w:tcPr>
          <w:p w14:paraId="68DFF6C0" w14:textId="77777777" w:rsidR="004F3664" w:rsidRPr="006F5251" w:rsidRDefault="00CE253F" w:rsidP="004F3664">
            <w:pPr>
              <w:jc w:val="center"/>
              <w:rPr>
                <w:sz w:val="20"/>
                <w:szCs w:val="20"/>
              </w:rPr>
            </w:pPr>
            <w:r>
              <w:rPr>
                <w:sz w:val="20"/>
                <w:szCs w:val="20"/>
              </w:rPr>
              <w:t>4</w:t>
            </w:r>
          </w:p>
        </w:tc>
        <w:tc>
          <w:tcPr>
            <w:tcW w:w="3507" w:type="dxa"/>
            <w:vAlign w:val="center"/>
          </w:tcPr>
          <w:p w14:paraId="730A08D3" w14:textId="77777777" w:rsidR="004F3664" w:rsidRPr="006F5251" w:rsidRDefault="004F3664" w:rsidP="004F3664">
            <w:pPr>
              <w:rPr>
                <w:sz w:val="20"/>
                <w:szCs w:val="20"/>
              </w:rPr>
            </w:pPr>
            <w:r w:rsidRPr="006F5251">
              <w:rPr>
                <w:sz w:val="20"/>
                <w:szCs w:val="20"/>
              </w:rPr>
              <w:t>6.3 Geometric Random Variables</w:t>
            </w:r>
            <w:r w:rsidR="0070699E" w:rsidRPr="006F5251">
              <w:rPr>
                <w:sz w:val="20"/>
                <w:szCs w:val="20"/>
              </w:rPr>
              <w:t xml:space="preserve">, </w:t>
            </w:r>
            <w:r w:rsidR="0070699E" w:rsidRPr="006F5251">
              <w:rPr>
                <w:i/>
                <w:sz w:val="20"/>
                <w:szCs w:val="20"/>
              </w:rPr>
              <w:t>Technology: Geometric Probabilities on the Calculator</w:t>
            </w:r>
          </w:p>
        </w:tc>
        <w:tc>
          <w:tcPr>
            <w:tcW w:w="4520" w:type="dxa"/>
            <w:vAlign w:val="center"/>
          </w:tcPr>
          <w:p w14:paraId="63018820" w14:textId="77777777" w:rsidR="004F3664" w:rsidRPr="006F5251" w:rsidRDefault="004F3664" w:rsidP="00F51875">
            <w:pPr>
              <w:numPr>
                <w:ilvl w:val="0"/>
                <w:numId w:val="20"/>
              </w:numPr>
              <w:rPr>
                <w:sz w:val="20"/>
                <w:szCs w:val="20"/>
              </w:rPr>
            </w:pPr>
            <w:r w:rsidRPr="006F5251">
              <w:rPr>
                <w:sz w:val="20"/>
                <w:szCs w:val="20"/>
              </w:rPr>
              <w:t>Find probabilities involving geometric random variables.</w:t>
            </w:r>
          </w:p>
        </w:tc>
        <w:tc>
          <w:tcPr>
            <w:tcW w:w="0" w:type="auto"/>
            <w:vAlign w:val="center"/>
          </w:tcPr>
          <w:p w14:paraId="4CD02F08" w14:textId="77777777" w:rsidR="004F3664" w:rsidRPr="006F5251" w:rsidRDefault="004F3664" w:rsidP="004F3664">
            <w:pPr>
              <w:jc w:val="center"/>
              <w:rPr>
                <w:sz w:val="20"/>
                <w:szCs w:val="20"/>
              </w:rPr>
            </w:pPr>
            <w:r w:rsidRPr="006F5251">
              <w:rPr>
                <w:sz w:val="20"/>
                <w:szCs w:val="20"/>
              </w:rPr>
              <w:t>93, 95, 97, 99, 101-103</w:t>
            </w:r>
          </w:p>
        </w:tc>
      </w:tr>
      <w:tr w:rsidR="004F3664" w:rsidRPr="006F5251" w14:paraId="6E384E10" w14:textId="77777777" w:rsidTr="00FB12B7">
        <w:trPr>
          <w:jc w:val="center"/>
        </w:trPr>
        <w:tc>
          <w:tcPr>
            <w:tcW w:w="0" w:type="auto"/>
            <w:vAlign w:val="center"/>
          </w:tcPr>
          <w:p w14:paraId="19224954" w14:textId="77777777" w:rsidR="004F3664" w:rsidRPr="006F5251" w:rsidRDefault="00B35D59" w:rsidP="004F3664">
            <w:pPr>
              <w:jc w:val="center"/>
              <w:rPr>
                <w:sz w:val="20"/>
                <w:szCs w:val="20"/>
              </w:rPr>
            </w:pPr>
            <w:r>
              <w:rPr>
                <w:sz w:val="20"/>
                <w:szCs w:val="20"/>
              </w:rPr>
              <w:t>5</w:t>
            </w:r>
          </w:p>
        </w:tc>
        <w:tc>
          <w:tcPr>
            <w:tcW w:w="3507" w:type="dxa"/>
            <w:vAlign w:val="center"/>
          </w:tcPr>
          <w:p w14:paraId="5363D1C3" w14:textId="77777777" w:rsidR="004F3664" w:rsidRPr="006F5251" w:rsidRDefault="004F3664" w:rsidP="004F3664">
            <w:pPr>
              <w:rPr>
                <w:sz w:val="20"/>
                <w:szCs w:val="20"/>
              </w:rPr>
            </w:pPr>
            <w:r w:rsidRPr="006F5251">
              <w:rPr>
                <w:sz w:val="20"/>
                <w:szCs w:val="20"/>
              </w:rPr>
              <w:t>Chapter 6 Review</w:t>
            </w:r>
          </w:p>
        </w:tc>
        <w:tc>
          <w:tcPr>
            <w:tcW w:w="4520" w:type="dxa"/>
            <w:vAlign w:val="center"/>
          </w:tcPr>
          <w:p w14:paraId="37731329" w14:textId="77777777" w:rsidR="004F3664" w:rsidRPr="006F5251" w:rsidRDefault="004F3664" w:rsidP="004F3664">
            <w:pPr>
              <w:rPr>
                <w:sz w:val="20"/>
                <w:szCs w:val="20"/>
              </w:rPr>
            </w:pPr>
          </w:p>
        </w:tc>
        <w:tc>
          <w:tcPr>
            <w:tcW w:w="0" w:type="auto"/>
            <w:vAlign w:val="center"/>
          </w:tcPr>
          <w:p w14:paraId="54B2E642" w14:textId="77777777" w:rsidR="004F3664" w:rsidRPr="006F5251" w:rsidRDefault="004F3664" w:rsidP="004F3664">
            <w:pPr>
              <w:jc w:val="center"/>
              <w:rPr>
                <w:sz w:val="20"/>
                <w:szCs w:val="20"/>
              </w:rPr>
            </w:pPr>
            <w:r w:rsidRPr="006F5251">
              <w:rPr>
                <w:sz w:val="20"/>
                <w:szCs w:val="20"/>
              </w:rPr>
              <w:t>Chapter 6 Review Exercises</w:t>
            </w:r>
          </w:p>
        </w:tc>
      </w:tr>
      <w:tr w:rsidR="004F3664" w:rsidRPr="006F5251" w14:paraId="55EA9DD5" w14:textId="77777777" w:rsidTr="00FB12B7">
        <w:trPr>
          <w:jc w:val="center"/>
        </w:trPr>
        <w:tc>
          <w:tcPr>
            <w:tcW w:w="0" w:type="auto"/>
            <w:vAlign w:val="center"/>
          </w:tcPr>
          <w:p w14:paraId="01179EB9" w14:textId="77777777" w:rsidR="004F3664" w:rsidRPr="006F5251" w:rsidRDefault="00B35D59" w:rsidP="004F3664">
            <w:pPr>
              <w:jc w:val="center"/>
              <w:rPr>
                <w:sz w:val="20"/>
                <w:szCs w:val="20"/>
              </w:rPr>
            </w:pPr>
            <w:r>
              <w:rPr>
                <w:sz w:val="20"/>
                <w:szCs w:val="20"/>
              </w:rPr>
              <w:t>6</w:t>
            </w:r>
          </w:p>
        </w:tc>
        <w:tc>
          <w:tcPr>
            <w:tcW w:w="3507" w:type="dxa"/>
            <w:vAlign w:val="center"/>
          </w:tcPr>
          <w:p w14:paraId="0230C9B2" w14:textId="77777777" w:rsidR="004F3664" w:rsidRPr="006F5251" w:rsidRDefault="004F3664" w:rsidP="004F3664">
            <w:pPr>
              <w:rPr>
                <w:sz w:val="20"/>
                <w:szCs w:val="20"/>
              </w:rPr>
            </w:pPr>
            <w:r w:rsidRPr="006F5251">
              <w:rPr>
                <w:sz w:val="20"/>
                <w:szCs w:val="20"/>
              </w:rPr>
              <w:t>Chapter 6 Test</w:t>
            </w:r>
          </w:p>
        </w:tc>
        <w:tc>
          <w:tcPr>
            <w:tcW w:w="4520" w:type="dxa"/>
            <w:vAlign w:val="center"/>
          </w:tcPr>
          <w:p w14:paraId="24B664C5" w14:textId="77777777" w:rsidR="004F3664" w:rsidRPr="006F5251" w:rsidRDefault="004F3664" w:rsidP="004F3664">
            <w:pPr>
              <w:rPr>
                <w:sz w:val="20"/>
                <w:szCs w:val="20"/>
              </w:rPr>
            </w:pPr>
          </w:p>
        </w:tc>
        <w:tc>
          <w:tcPr>
            <w:tcW w:w="0" w:type="auto"/>
            <w:vAlign w:val="center"/>
          </w:tcPr>
          <w:p w14:paraId="044493E6" w14:textId="77777777" w:rsidR="004F3664" w:rsidRPr="006F5251" w:rsidRDefault="004F3664" w:rsidP="004F3664">
            <w:pPr>
              <w:jc w:val="center"/>
              <w:rPr>
                <w:sz w:val="20"/>
                <w:szCs w:val="20"/>
              </w:rPr>
            </w:pPr>
          </w:p>
        </w:tc>
      </w:tr>
    </w:tbl>
    <w:p w14:paraId="24B5CA36" w14:textId="77777777" w:rsidR="000F5068" w:rsidRDefault="000F5068" w:rsidP="004F3664"/>
    <w:p w14:paraId="6D1B42E5" w14:textId="77777777" w:rsidR="008B4B39" w:rsidRPr="006F5251" w:rsidRDefault="008B4B39" w:rsidP="004F3664"/>
    <w:p w14:paraId="49E23DC2" w14:textId="77777777" w:rsidR="004B72A7" w:rsidRPr="006F5251" w:rsidRDefault="004B72A7" w:rsidP="004F3664"/>
    <w:p w14:paraId="07680AFB" w14:textId="77777777" w:rsidR="004F3664" w:rsidRPr="006F5251" w:rsidRDefault="008B4B39" w:rsidP="004F3664">
      <w:r>
        <w:br w:type="page"/>
      </w:r>
      <w:r w:rsidR="004F3664" w:rsidRPr="006F5251">
        <w:lastRenderedPageBreak/>
        <w:t>Chapter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423"/>
        <w:gridCol w:w="4453"/>
        <w:gridCol w:w="1500"/>
      </w:tblGrid>
      <w:tr w:rsidR="004F3664" w:rsidRPr="006F5251" w14:paraId="2F4D1BE8" w14:textId="77777777" w:rsidTr="00FB12B7">
        <w:trPr>
          <w:jc w:val="center"/>
        </w:trPr>
        <w:tc>
          <w:tcPr>
            <w:tcW w:w="0" w:type="auto"/>
            <w:vAlign w:val="center"/>
          </w:tcPr>
          <w:p w14:paraId="3D79E7F2" w14:textId="77777777" w:rsidR="004F3664" w:rsidRPr="006F5251" w:rsidRDefault="004F3664" w:rsidP="004F3664">
            <w:pPr>
              <w:jc w:val="center"/>
              <w:rPr>
                <w:sz w:val="20"/>
                <w:szCs w:val="20"/>
              </w:rPr>
            </w:pPr>
            <w:r w:rsidRPr="006F5251">
              <w:rPr>
                <w:sz w:val="20"/>
                <w:szCs w:val="20"/>
              </w:rPr>
              <w:t>Day</w:t>
            </w:r>
          </w:p>
        </w:tc>
        <w:tc>
          <w:tcPr>
            <w:tcW w:w="3507" w:type="dxa"/>
            <w:vAlign w:val="center"/>
          </w:tcPr>
          <w:p w14:paraId="08C40190" w14:textId="77777777" w:rsidR="004F3664" w:rsidRPr="006F5251" w:rsidRDefault="004F3664" w:rsidP="004F3664">
            <w:pPr>
              <w:jc w:val="center"/>
              <w:rPr>
                <w:sz w:val="20"/>
                <w:szCs w:val="20"/>
              </w:rPr>
            </w:pPr>
            <w:r w:rsidRPr="006F5251">
              <w:rPr>
                <w:sz w:val="20"/>
                <w:szCs w:val="20"/>
              </w:rPr>
              <w:t>Topics</w:t>
            </w:r>
          </w:p>
        </w:tc>
        <w:tc>
          <w:tcPr>
            <w:tcW w:w="4568" w:type="dxa"/>
            <w:vAlign w:val="center"/>
          </w:tcPr>
          <w:p w14:paraId="627CB233" w14:textId="77777777" w:rsidR="004F3664" w:rsidRPr="006F5251" w:rsidRDefault="004F3664" w:rsidP="004F3664">
            <w:pPr>
              <w:jc w:val="center"/>
              <w:rPr>
                <w:sz w:val="20"/>
                <w:szCs w:val="20"/>
              </w:rPr>
            </w:pPr>
            <w:r w:rsidRPr="006F5251">
              <w:rPr>
                <w:sz w:val="20"/>
                <w:szCs w:val="20"/>
              </w:rPr>
              <w:t>Objectives: Students will be able to…</w:t>
            </w:r>
          </w:p>
        </w:tc>
        <w:tc>
          <w:tcPr>
            <w:tcW w:w="1516" w:type="dxa"/>
            <w:vAlign w:val="center"/>
          </w:tcPr>
          <w:p w14:paraId="64CD33E7" w14:textId="77777777" w:rsidR="004F3664" w:rsidRPr="006F5251" w:rsidRDefault="004F3664" w:rsidP="004F3664">
            <w:pPr>
              <w:jc w:val="center"/>
              <w:rPr>
                <w:sz w:val="20"/>
                <w:szCs w:val="20"/>
              </w:rPr>
            </w:pPr>
            <w:r w:rsidRPr="006F5251">
              <w:rPr>
                <w:sz w:val="20"/>
                <w:szCs w:val="20"/>
              </w:rPr>
              <w:t>Homework</w:t>
            </w:r>
          </w:p>
        </w:tc>
      </w:tr>
      <w:tr w:rsidR="00B35D59" w:rsidRPr="006F5251" w14:paraId="4829BBCF" w14:textId="77777777" w:rsidTr="00883F59">
        <w:trPr>
          <w:trHeight w:val="2372"/>
          <w:jc w:val="center"/>
        </w:trPr>
        <w:tc>
          <w:tcPr>
            <w:tcW w:w="0" w:type="auto"/>
            <w:vAlign w:val="center"/>
          </w:tcPr>
          <w:p w14:paraId="3C3457D7" w14:textId="77777777" w:rsidR="00B35D59" w:rsidRPr="006F5251" w:rsidRDefault="00B35D59" w:rsidP="004F3664">
            <w:pPr>
              <w:jc w:val="center"/>
              <w:rPr>
                <w:sz w:val="20"/>
                <w:szCs w:val="20"/>
              </w:rPr>
            </w:pPr>
            <w:r w:rsidRPr="006F5251">
              <w:rPr>
                <w:sz w:val="20"/>
                <w:szCs w:val="20"/>
              </w:rPr>
              <w:t>1</w:t>
            </w:r>
          </w:p>
        </w:tc>
        <w:tc>
          <w:tcPr>
            <w:tcW w:w="3507" w:type="dxa"/>
            <w:vAlign w:val="center"/>
          </w:tcPr>
          <w:p w14:paraId="3F1AB4AA" w14:textId="77777777" w:rsidR="00B35D59" w:rsidRPr="006F5251" w:rsidRDefault="00B35D59" w:rsidP="004F3664">
            <w:pPr>
              <w:rPr>
                <w:i/>
                <w:sz w:val="20"/>
                <w:szCs w:val="20"/>
              </w:rPr>
            </w:pPr>
            <w:r w:rsidRPr="006F5251">
              <w:rPr>
                <w:sz w:val="20"/>
                <w:szCs w:val="20"/>
              </w:rPr>
              <w:t xml:space="preserve">Introduction: German Tank Problem, 7.1 Parameters and Statistics, </w:t>
            </w:r>
            <w:r w:rsidRPr="006F5251">
              <w:rPr>
                <w:i/>
                <w:sz w:val="20"/>
                <w:szCs w:val="20"/>
              </w:rPr>
              <w:t>Technology: Using Fathom to Simulate Sampling Distributions</w:t>
            </w:r>
          </w:p>
          <w:p w14:paraId="7E91A443" w14:textId="77777777" w:rsidR="00B35D59" w:rsidRPr="006F5251" w:rsidRDefault="00B35D59" w:rsidP="004F3664">
            <w:pPr>
              <w:rPr>
                <w:i/>
                <w:sz w:val="20"/>
                <w:szCs w:val="20"/>
              </w:rPr>
            </w:pPr>
            <w:r w:rsidRPr="006F5251">
              <w:rPr>
                <w:sz w:val="20"/>
                <w:szCs w:val="20"/>
              </w:rPr>
              <w:t>7.1 Sampling Variability, Describing Sampling Distributions</w:t>
            </w:r>
          </w:p>
        </w:tc>
        <w:tc>
          <w:tcPr>
            <w:tcW w:w="4568" w:type="dxa"/>
            <w:vAlign w:val="center"/>
          </w:tcPr>
          <w:p w14:paraId="34579B9F" w14:textId="77777777" w:rsidR="00B35D59" w:rsidRPr="006F5251" w:rsidRDefault="00B35D59" w:rsidP="00F51875">
            <w:pPr>
              <w:numPr>
                <w:ilvl w:val="0"/>
                <w:numId w:val="27"/>
              </w:numPr>
              <w:rPr>
                <w:color w:val="000000"/>
                <w:sz w:val="20"/>
                <w:szCs w:val="20"/>
              </w:rPr>
            </w:pPr>
            <w:r w:rsidRPr="006F5251">
              <w:rPr>
                <w:color w:val="000000"/>
                <w:sz w:val="20"/>
                <w:szCs w:val="20"/>
              </w:rPr>
              <w:t>Distinguish between a parameter and a statistic.</w:t>
            </w:r>
          </w:p>
          <w:p w14:paraId="1FF9F137" w14:textId="77777777" w:rsidR="00B35D59" w:rsidRPr="006F5251" w:rsidRDefault="00B35D59" w:rsidP="00F51875">
            <w:pPr>
              <w:numPr>
                <w:ilvl w:val="0"/>
                <w:numId w:val="26"/>
              </w:numPr>
              <w:autoSpaceDE w:val="0"/>
              <w:autoSpaceDN w:val="0"/>
              <w:adjustRightInd w:val="0"/>
              <w:rPr>
                <w:color w:val="000000"/>
                <w:sz w:val="20"/>
                <w:szCs w:val="20"/>
              </w:rPr>
            </w:pPr>
            <w:r w:rsidRPr="006F5251">
              <w:rPr>
                <w:color w:val="000000"/>
                <w:sz w:val="20"/>
                <w:szCs w:val="20"/>
              </w:rPr>
              <w:t>Understand the definition of a sampling distribution.</w:t>
            </w:r>
          </w:p>
          <w:p w14:paraId="52A78546" w14:textId="77777777" w:rsidR="00B35D59" w:rsidRPr="006F5251" w:rsidRDefault="00B35D59" w:rsidP="00F51875">
            <w:pPr>
              <w:numPr>
                <w:ilvl w:val="0"/>
                <w:numId w:val="26"/>
              </w:numPr>
              <w:autoSpaceDE w:val="0"/>
              <w:autoSpaceDN w:val="0"/>
              <w:adjustRightInd w:val="0"/>
              <w:rPr>
                <w:color w:val="000000"/>
                <w:sz w:val="20"/>
                <w:szCs w:val="20"/>
              </w:rPr>
            </w:pPr>
            <w:r w:rsidRPr="006F5251">
              <w:rPr>
                <w:color w:val="000000"/>
                <w:sz w:val="20"/>
                <w:szCs w:val="20"/>
              </w:rPr>
              <w:t>Distinguish between population distribution, sampling distribution, and the distribution of sample data.</w:t>
            </w:r>
          </w:p>
          <w:p w14:paraId="7FB0B467" w14:textId="77777777" w:rsidR="00B35D59" w:rsidRPr="006F5251" w:rsidRDefault="00B35D59" w:rsidP="00F51875">
            <w:pPr>
              <w:numPr>
                <w:ilvl w:val="0"/>
                <w:numId w:val="26"/>
              </w:numPr>
              <w:autoSpaceDE w:val="0"/>
              <w:autoSpaceDN w:val="0"/>
              <w:adjustRightInd w:val="0"/>
              <w:rPr>
                <w:color w:val="000000"/>
                <w:sz w:val="20"/>
                <w:szCs w:val="20"/>
              </w:rPr>
            </w:pPr>
            <w:r w:rsidRPr="006F5251">
              <w:rPr>
                <w:color w:val="000000"/>
                <w:sz w:val="20"/>
                <w:szCs w:val="20"/>
              </w:rPr>
              <w:t>Determine whether a statistic is an unbiased estimator of a population parameter.</w:t>
            </w:r>
          </w:p>
          <w:p w14:paraId="3905DBCA" w14:textId="77777777" w:rsidR="00B35D59" w:rsidRPr="006F5251" w:rsidRDefault="00B35D59" w:rsidP="00F51875">
            <w:pPr>
              <w:numPr>
                <w:ilvl w:val="0"/>
                <w:numId w:val="26"/>
              </w:numPr>
              <w:autoSpaceDE w:val="0"/>
              <w:autoSpaceDN w:val="0"/>
              <w:adjustRightInd w:val="0"/>
              <w:rPr>
                <w:color w:val="000000"/>
                <w:sz w:val="20"/>
                <w:szCs w:val="20"/>
              </w:rPr>
            </w:pPr>
            <w:r w:rsidRPr="006F5251">
              <w:rPr>
                <w:color w:val="000000"/>
                <w:sz w:val="20"/>
                <w:szCs w:val="20"/>
              </w:rPr>
              <w:t>Understand the relationship between sample size and the variability of an estimator.</w:t>
            </w:r>
          </w:p>
        </w:tc>
        <w:tc>
          <w:tcPr>
            <w:tcW w:w="1516" w:type="dxa"/>
            <w:vAlign w:val="center"/>
          </w:tcPr>
          <w:p w14:paraId="30CD9E57" w14:textId="77777777" w:rsidR="00B35D59" w:rsidRPr="006F5251" w:rsidRDefault="00B35D59" w:rsidP="004F3664">
            <w:pPr>
              <w:jc w:val="center"/>
              <w:rPr>
                <w:sz w:val="20"/>
                <w:szCs w:val="20"/>
              </w:rPr>
            </w:pPr>
            <w:r w:rsidRPr="006F5251">
              <w:rPr>
                <w:sz w:val="20"/>
                <w:szCs w:val="20"/>
              </w:rPr>
              <w:t>1, 3, 5, 7</w:t>
            </w:r>
          </w:p>
          <w:p w14:paraId="5B402DCB" w14:textId="77777777" w:rsidR="00B35D59" w:rsidRPr="006F5251" w:rsidRDefault="00B35D59" w:rsidP="004F3664">
            <w:pPr>
              <w:jc w:val="center"/>
              <w:rPr>
                <w:sz w:val="20"/>
                <w:szCs w:val="20"/>
              </w:rPr>
            </w:pPr>
            <w:r w:rsidRPr="006F5251">
              <w:rPr>
                <w:sz w:val="20"/>
                <w:szCs w:val="20"/>
              </w:rPr>
              <w:t>9, 11, 13, 17-20</w:t>
            </w:r>
          </w:p>
        </w:tc>
      </w:tr>
      <w:tr w:rsidR="001A1613" w:rsidRPr="006F5251" w14:paraId="0191F8AB" w14:textId="77777777" w:rsidTr="00883F59">
        <w:trPr>
          <w:trHeight w:val="3826"/>
          <w:jc w:val="center"/>
        </w:trPr>
        <w:tc>
          <w:tcPr>
            <w:tcW w:w="0" w:type="auto"/>
            <w:vAlign w:val="center"/>
          </w:tcPr>
          <w:p w14:paraId="0416BFBB" w14:textId="77777777" w:rsidR="001A1613" w:rsidRPr="006F5251" w:rsidRDefault="001A1613" w:rsidP="004F3664">
            <w:pPr>
              <w:jc w:val="center"/>
              <w:rPr>
                <w:sz w:val="20"/>
                <w:szCs w:val="20"/>
              </w:rPr>
            </w:pPr>
            <w:r>
              <w:rPr>
                <w:sz w:val="20"/>
                <w:szCs w:val="20"/>
              </w:rPr>
              <w:t>2</w:t>
            </w:r>
          </w:p>
        </w:tc>
        <w:tc>
          <w:tcPr>
            <w:tcW w:w="3507" w:type="dxa"/>
            <w:vAlign w:val="center"/>
          </w:tcPr>
          <w:p w14:paraId="77C62001" w14:textId="77777777" w:rsidR="001A1613" w:rsidRPr="006F5251" w:rsidRDefault="001A1613" w:rsidP="004F3664">
            <w:pPr>
              <w:rPr>
                <w:i/>
                <w:sz w:val="20"/>
                <w:szCs w:val="20"/>
              </w:rPr>
            </w:pPr>
            <w:r w:rsidRPr="006F5251">
              <w:rPr>
                <w:sz w:val="20"/>
                <w:szCs w:val="20"/>
              </w:rPr>
              <w:t xml:space="preserve">7.2 The Sampling Distribution of </w:t>
            </w:r>
            <w:r w:rsidRPr="006F5251">
              <w:rPr>
                <w:position w:val="-10"/>
                <w:sz w:val="20"/>
                <w:szCs w:val="20"/>
              </w:rPr>
              <w:object w:dxaOrig="240" w:dyaOrig="320" w14:anchorId="44F01DC3">
                <v:shape id="_x0000_i1026" type="#_x0000_t75" style="width:11.9pt;height:15.6pt" o:ole="">
                  <v:imagedata r:id="rId9" o:title=""/>
                </v:shape>
                <o:OLEObject Type="Embed" ProgID="Equation.DSMT4" ShapeID="_x0000_i1026" DrawAspect="Content" ObjectID="_1669539069" r:id="rId10"/>
              </w:object>
            </w:r>
            <w:r w:rsidRPr="006F5251">
              <w:rPr>
                <w:sz w:val="20"/>
                <w:szCs w:val="20"/>
              </w:rPr>
              <w:t xml:space="preserve">, Using the Normal Approximation for </w:t>
            </w:r>
            <w:r w:rsidRPr="006F5251">
              <w:rPr>
                <w:position w:val="-10"/>
                <w:sz w:val="20"/>
                <w:szCs w:val="20"/>
              </w:rPr>
              <w:object w:dxaOrig="240" w:dyaOrig="320" w14:anchorId="4AB2A86B">
                <v:shape id="_x0000_i1027" type="#_x0000_t75" style="width:11.9pt;height:15.6pt" o:ole="">
                  <v:imagedata r:id="rId9" o:title=""/>
                </v:shape>
                <o:OLEObject Type="Embed" ProgID="Equation.DSMT4" ShapeID="_x0000_i1027" DrawAspect="Content" ObjectID="_1669539070" r:id="rId11"/>
              </w:object>
            </w:r>
            <w:r w:rsidRPr="006F5251">
              <w:rPr>
                <w:sz w:val="20"/>
                <w:szCs w:val="20"/>
              </w:rPr>
              <w:t xml:space="preserve">, </w:t>
            </w:r>
            <w:r w:rsidRPr="006F5251">
              <w:rPr>
                <w:i/>
                <w:sz w:val="20"/>
                <w:szCs w:val="20"/>
              </w:rPr>
              <w:t xml:space="preserve">Technology: Using an Applet to Simulate the distribution of </w:t>
            </w:r>
            <w:r w:rsidRPr="006F5251">
              <w:rPr>
                <w:i/>
                <w:position w:val="-10"/>
                <w:sz w:val="20"/>
                <w:szCs w:val="20"/>
              </w:rPr>
              <w:object w:dxaOrig="200" w:dyaOrig="300" w14:anchorId="42F3DDE6">
                <v:shape id="_x0000_i1028" type="#_x0000_t75" style="width:9.65pt;height:14.85pt" o:ole="">
                  <v:imagedata r:id="rId12" o:title=""/>
                </v:shape>
                <o:OLEObject Type="Embed" ProgID="Equation.DSMT4" ShapeID="_x0000_i1028" DrawAspect="Content" ObjectID="_1669539071" r:id="rId13"/>
              </w:object>
            </w:r>
            <w:r w:rsidRPr="006F5251">
              <w:rPr>
                <w:i/>
                <w:sz w:val="20"/>
                <w:szCs w:val="20"/>
              </w:rPr>
              <w:t xml:space="preserve">. </w:t>
            </w:r>
          </w:p>
          <w:p w14:paraId="06C6B39D" w14:textId="77777777" w:rsidR="001A1613" w:rsidRPr="006F5251" w:rsidRDefault="001A1613" w:rsidP="004F3664">
            <w:pPr>
              <w:rPr>
                <w:i/>
                <w:sz w:val="20"/>
                <w:szCs w:val="20"/>
              </w:rPr>
            </w:pPr>
            <w:r w:rsidRPr="006F5251">
              <w:rPr>
                <w:sz w:val="20"/>
                <w:szCs w:val="20"/>
              </w:rPr>
              <w:t xml:space="preserve">7.3 The Sampling Distribution of </w:t>
            </w:r>
            <w:r w:rsidRPr="006F5251">
              <w:rPr>
                <w:position w:val="-6"/>
                <w:sz w:val="20"/>
                <w:szCs w:val="20"/>
              </w:rPr>
              <w:object w:dxaOrig="220" w:dyaOrig="260" w14:anchorId="20948FE8">
                <v:shape id="_x0000_i1029" type="#_x0000_t75" style="width:11.15pt;height:12.6pt" o:ole="">
                  <v:imagedata r:id="rId14" o:title=""/>
                </v:shape>
                <o:OLEObject Type="Embed" ProgID="Equation.DSMT4" ShapeID="_x0000_i1029" DrawAspect="Content" ObjectID="_1669539072" r:id="rId15"/>
              </w:object>
            </w:r>
            <w:r w:rsidRPr="006F5251">
              <w:rPr>
                <w:sz w:val="20"/>
                <w:szCs w:val="20"/>
              </w:rPr>
              <w:t xml:space="preserve">: Mean and Standard Deviation, Sampling from a Normal Population, </w:t>
            </w:r>
            <w:r w:rsidRPr="006F5251">
              <w:rPr>
                <w:i/>
                <w:sz w:val="20"/>
                <w:szCs w:val="20"/>
              </w:rPr>
              <w:t xml:space="preserve">Technology: Using an Applet to Simulate the distribution of </w:t>
            </w:r>
            <w:r w:rsidRPr="006F5251">
              <w:rPr>
                <w:i/>
                <w:position w:val="-6"/>
                <w:sz w:val="20"/>
                <w:szCs w:val="20"/>
              </w:rPr>
              <w:object w:dxaOrig="200" w:dyaOrig="240" w14:anchorId="7E617877">
                <v:shape id="_x0000_i1030" type="#_x0000_t75" style="width:9.65pt;height:11.9pt" o:ole="">
                  <v:imagedata r:id="rId16" o:title=""/>
                </v:shape>
                <o:OLEObject Type="Embed" ProgID="Equation.DSMT4" ShapeID="_x0000_i1030" DrawAspect="Content" ObjectID="_1669539073" r:id="rId17"/>
              </w:object>
            </w:r>
            <w:r w:rsidRPr="006F5251">
              <w:rPr>
                <w:i/>
                <w:sz w:val="20"/>
                <w:szCs w:val="20"/>
              </w:rPr>
              <w:t xml:space="preserve">. </w:t>
            </w:r>
          </w:p>
        </w:tc>
        <w:tc>
          <w:tcPr>
            <w:tcW w:w="4568" w:type="dxa"/>
            <w:vAlign w:val="center"/>
          </w:tcPr>
          <w:p w14:paraId="0FE53B38" w14:textId="77777777" w:rsidR="001A1613" w:rsidRPr="006F5251" w:rsidRDefault="001A1613" w:rsidP="00F51875">
            <w:pPr>
              <w:numPr>
                <w:ilvl w:val="0"/>
                <w:numId w:val="28"/>
              </w:numPr>
              <w:autoSpaceDE w:val="0"/>
              <w:autoSpaceDN w:val="0"/>
              <w:adjustRightInd w:val="0"/>
              <w:rPr>
                <w:color w:val="000000"/>
                <w:sz w:val="20"/>
                <w:szCs w:val="20"/>
              </w:rPr>
            </w:pPr>
            <w:r w:rsidRPr="006F5251">
              <w:rPr>
                <w:color w:val="000000"/>
                <w:sz w:val="20"/>
                <w:szCs w:val="20"/>
              </w:rPr>
              <w:t xml:space="preserve">Find the mean and standard deviation of the sampling distribution of a sample proportion </w:t>
            </w:r>
            <w:r w:rsidRPr="006F5251">
              <w:rPr>
                <w:bCs/>
                <w:color w:val="000000"/>
                <w:position w:val="-10"/>
                <w:sz w:val="20"/>
                <w:szCs w:val="20"/>
              </w:rPr>
              <w:object w:dxaOrig="240" w:dyaOrig="320" w14:anchorId="7C576E7A">
                <v:shape id="_x0000_i1031" type="#_x0000_t75" style="width:11.9pt;height:15.6pt" o:ole="">
                  <v:imagedata r:id="rId9" o:title=""/>
                </v:shape>
                <o:OLEObject Type="Embed" ProgID="Equation.DSMT4" ShapeID="_x0000_i1031" DrawAspect="Content" ObjectID="_1669539074" r:id="rId18"/>
              </w:object>
            </w:r>
            <w:r w:rsidRPr="006F5251">
              <w:rPr>
                <w:color w:val="000000"/>
                <w:sz w:val="20"/>
                <w:szCs w:val="20"/>
              </w:rPr>
              <w:t xml:space="preserve"> for an SRS of size </w:t>
            </w:r>
            <w:r w:rsidRPr="006F5251">
              <w:rPr>
                <w:i/>
                <w:iCs/>
                <w:color w:val="000000"/>
                <w:sz w:val="20"/>
                <w:szCs w:val="20"/>
              </w:rPr>
              <w:t>n</w:t>
            </w:r>
            <w:r w:rsidRPr="006F5251">
              <w:rPr>
                <w:color w:val="000000"/>
                <w:sz w:val="20"/>
                <w:szCs w:val="20"/>
              </w:rPr>
              <w:t xml:space="preserve"> from a population having proportion </w:t>
            </w:r>
            <w:r w:rsidRPr="006F5251">
              <w:rPr>
                <w:i/>
                <w:iCs/>
                <w:color w:val="000000"/>
                <w:sz w:val="20"/>
                <w:szCs w:val="20"/>
              </w:rPr>
              <w:t xml:space="preserve">p </w:t>
            </w:r>
            <w:r w:rsidRPr="006F5251">
              <w:rPr>
                <w:color w:val="000000"/>
                <w:sz w:val="20"/>
                <w:szCs w:val="20"/>
              </w:rPr>
              <w:t>of successes.</w:t>
            </w:r>
          </w:p>
          <w:p w14:paraId="681D9B1F" w14:textId="77777777" w:rsidR="001A1613" w:rsidRPr="006F5251" w:rsidRDefault="001A1613" w:rsidP="00F51875">
            <w:pPr>
              <w:numPr>
                <w:ilvl w:val="0"/>
                <w:numId w:val="28"/>
              </w:numPr>
              <w:autoSpaceDE w:val="0"/>
              <w:autoSpaceDN w:val="0"/>
              <w:adjustRightInd w:val="0"/>
              <w:rPr>
                <w:color w:val="000000"/>
                <w:sz w:val="20"/>
                <w:szCs w:val="20"/>
              </w:rPr>
            </w:pPr>
            <w:r w:rsidRPr="006F5251">
              <w:rPr>
                <w:color w:val="000000"/>
                <w:sz w:val="20"/>
                <w:szCs w:val="20"/>
              </w:rPr>
              <w:t xml:space="preserve">Check whether the 10% and </w:t>
            </w:r>
            <w:smartTag w:uri="urn:schemas-microsoft-com:office:smarttags" w:element="place">
              <w:smartTag w:uri="urn:schemas-microsoft-com:office:smarttags" w:element="City">
                <w:r w:rsidRPr="006F5251">
                  <w:rPr>
                    <w:color w:val="000000"/>
                    <w:sz w:val="20"/>
                    <w:szCs w:val="20"/>
                  </w:rPr>
                  <w:t>Normal</w:t>
                </w:r>
              </w:smartTag>
            </w:smartTag>
            <w:r w:rsidRPr="006F5251">
              <w:rPr>
                <w:color w:val="000000"/>
                <w:sz w:val="20"/>
                <w:szCs w:val="20"/>
              </w:rPr>
              <w:t xml:space="preserve"> conditions are met in a given setting.</w:t>
            </w:r>
          </w:p>
          <w:p w14:paraId="52D4F4EA" w14:textId="77777777" w:rsidR="001A1613" w:rsidRPr="006F5251" w:rsidRDefault="001A1613" w:rsidP="00F51875">
            <w:pPr>
              <w:numPr>
                <w:ilvl w:val="0"/>
                <w:numId w:val="28"/>
              </w:numPr>
              <w:autoSpaceDE w:val="0"/>
              <w:autoSpaceDN w:val="0"/>
              <w:adjustRightInd w:val="0"/>
              <w:rPr>
                <w:color w:val="000000"/>
                <w:sz w:val="20"/>
                <w:szCs w:val="20"/>
              </w:rPr>
            </w:pPr>
            <w:r w:rsidRPr="006F5251">
              <w:rPr>
                <w:color w:val="000000"/>
                <w:sz w:val="20"/>
                <w:szCs w:val="20"/>
              </w:rPr>
              <w:t xml:space="preserve">Use </w:t>
            </w:r>
            <w:smartTag w:uri="urn:schemas-microsoft-com:office:smarttags" w:element="place">
              <w:r w:rsidRPr="006F5251">
                <w:rPr>
                  <w:color w:val="000000"/>
                  <w:sz w:val="20"/>
                  <w:szCs w:val="20"/>
                </w:rPr>
                <w:t>Normal</w:t>
              </w:r>
            </w:smartTag>
            <w:r w:rsidRPr="006F5251">
              <w:rPr>
                <w:color w:val="000000"/>
                <w:sz w:val="20"/>
                <w:szCs w:val="20"/>
              </w:rPr>
              <w:t xml:space="preserve"> approximation to calculate probabilities involving </w:t>
            </w:r>
            <w:r w:rsidRPr="006F5251">
              <w:rPr>
                <w:bCs/>
                <w:color w:val="000000"/>
                <w:position w:val="-10"/>
                <w:sz w:val="20"/>
                <w:szCs w:val="20"/>
              </w:rPr>
              <w:object w:dxaOrig="240" w:dyaOrig="320" w14:anchorId="41364B43">
                <v:shape id="_x0000_i1032" type="#_x0000_t75" style="width:11.9pt;height:15.6pt" o:ole="">
                  <v:imagedata r:id="rId9" o:title=""/>
                </v:shape>
                <o:OLEObject Type="Embed" ProgID="Equation.DSMT4" ShapeID="_x0000_i1032" DrawAspect="Content" ObjectID="_1669539075" r:id="rId19"/>
              </w:object>
            </w:r>
            <w:r w:rsidRPr="006F5251">
              <w:rPr>
                <w:color w:val="000000"/>
                <w:sz w:val="20"/>
                <w:szCs w:val="20"/>
              </w:rPr>
              <w:t>.</w:t>
            </w:r>
          </w:p>
          <w:p w14:paraId="4EC48A20" w14:textId="77777777" w:rsidR="001A1613" w:rsidRPr="006F5251" w:rsidRDefault="001A1613" w:rsidP="00F51875">
            <w:pPr>
              <w:numPr>
                <w:ilvl w:val="0"/>
                <w:numId w:val="28"/>
              </w:numPr>
              <w:autoSpaceDE w:val="0"/>
              <w:autoSpaceDN w:val="0"/>
              <w:adjustRightInd w:val="0"/>
              <w:rPr>
                <w:color w:val="000000"/>
                <w:sz w:val="20"/>
                <w:szCs w:val="20"/>
              </w:rPr>
            </w:pPr>
            <w:r w:rsidRPr="006F5251">
              <w:rPr>
                <w:color w:val="000000"/>
                <w:sz w:val="20"/>
                <w:szCs w:val="20"/>
              </w:rPr>
              <w:t xml:space="preserve">Use the sampling distribution of </w:t>
            </w:r>
            <w:r w:rsidRPr="006F5251">
              <w:rPr>
                <w:bCs/>
                <w:color w:val="000000"/>
                <w:position w:val="-10"/>
                <w:sz w:val="20"/>
                <w:szCs w:val="20"/>
              </w:rPr>
              <w:object w:dxaOrig="240" w:dyaOrig="320" w14:anchorId="5AF21671">
                <v:shape id="_x0000_i1033" type="#_x0000_t75" style="width:11.9pt;height:15.6pt" o:ole="">
                  <v:imagedata r:id="rId9" o:title=""/>
                </v:shape>
                <o:OLEObject Type="Embed" ProgID="Equation.DSMT4" ShapeID="_x0000_i1033" DrawAspect="Content" ObjectID="_1669539076" r:id="rId20"/>
              </w:object>
            </w:r>
            <w:r w:rsidRPr="006F5251">
              <w:rPr>
                <w:color w:val="000000"/>
                <w:sz w:val="20"/>
                <w:szCs w:val="20"/>
              </w:rPr>
              <w:t xml:space="preserve"> to evaluate a claim about a population proportion.</w:t>
            </w:r>
          </w:p>
          <w:p w14:paraId="64F3D4A6" w14:textId="77777777" w:rsidR="001A1613" w:rsidRPr="006F5251" w:rsidRDefault="001A1613" w:rsidP="00F51875">
            <w:pPr>
              <w:numPr>
                <w:ilvl w:val="0"/>
                <w:numId w:val="29"/>
              </w:numPr>
              <w:autoSpaceDE w:val="0"/>
              <w:autoSpaceDN w:val="0"/>
              <w:adjustRightInd w:val="0"/>
              <w:rPr>
                <w:color w:val="000000"/>
                <w:sz w:val="20"/>
                <w:szCs w:val="20"/>
              </w:rPr>
            </w:pPr>
            <w:r w:rsidRPr="006F5251">
              <w:rPr>
                <w:color w:val="000000"/>
                <w:sz w:val="20"/>
                <w:szCs w:val="20"/>
              </w:rPr>
              <w:t xml:space="preserve">Find the mean and standard deviation of the sampling distribution of a sample mean </w:t>
            </w:r>
            <w:r w:rsidRPr="006F5251">
              <w:rPr>
                <w:color w:val="000000"/>
                <w:position w:val="-6"/>
                <w:sz w:val="20"/>
                <w:szCs w:val="20"/>
              </w:rPr>
              <w:object w:dxaOrig="220" w:dyaOrig="260" w14:anchorId="1453C35F">
                <v:shape id="_x0000_i1034" type="#_x0000_t75" style="width:11.15pt;height:12.6pt" o:ole="">
                  <v:imagedata r:id="rId14" o:title=""/>
                </v:shape>
                <o:OLEObject Type="Embed" ProgID="Equation.DSMT4" ShapeID="_x0000_i1034" DrawAspect="Content" ObjectID="_1669539077" r:id="rId21"/>
              </w:object>
            </w:r>
            <w:r w:rsidRPr="006F5251">
              <w:rPr>
                <w:color w:val="000000"/>
                <w:sz w:val="20"/>
                <w:szCs w:val="20"/>
              </w:rPr>
              <w:t xml:space="preserve"> from an SRS of size </w:t>
            </w:r>
            <w:r w:rsidRPr="006F5251">
              <w:rPr>
                <w:i/>
                <w:iCs/>
                <w:color w:val="000000"/>
                <w:sz w:val="20"/>
                <w:szCs w:val="20"/>
              </w:rPr>
              <w:t>n</w:t>
            </w:r>
            <w:r w:rsidRPr="006F5251">
              <w:rPr>
                <w:color w:val="000000"/>
                <w:sz w:val="20"/>
                <w:szCs w:val="20"/>
              </w:rPr>
              <w:t>.</w:t>
            </w:r>
          </w:p>
          <w:p w14:paraId="7931DB23" w14:textId="77777777" w:rsidR="001A1613" w:rsidRPr="006F5251" w:rsidRDefault="001A1613" w:rsidP="00F51875">
            <w:pPr>
              <w:numPr>
                <w:ilvl w:val="0"/>
                <w:numId w:val="29"/>
              </w:numPr>
              <w:autoSpaceDE w:val="0"/>
              <w:autoSpaceDN w:val="0"/>
              <w:adjustRightInd w:val="0"/>
              <w:rPr>
                <w:color w:val="000000"/>
                <w:sz w:val="20"/>
                <w:szCs w:val="20"/>
              </w:rPr>
            </w:pPr>
            <w:r w:rsidRPr="006F5251">
              <w:rPr>
                <w:color w:val="000000"/>
                <w:sz w:val="20"/>
                <w:szCs w:val="20"/>
              </w:rPr>
              <w:t xml:space="preserve">Calculate probabilities involving a sample mean </w:t>
            </w:r>
            <w:r w:rsidRPr="006F5251">
              <w:rPr>
                <w:color w:val="000000"/>
                <w:position w:val="-6"/>
                <w:sz w:val="20"/>
                <w:szCs w:val="20"/>
              </w:rPr>
              <w:object w:dxaOrig="220" w:dyaOrig="260" w14:anchorId="6C7AD093">
                <v:shape id="_x0000_i1035" type="#_x0000_t75" style="width:11.15pt;height:12.6pt" o:ole="">
                  <v:imagedata r:id="rId14" o:title=""/>
                </v:shape>
                <o:OLEObject Type="Embed" ProgID="Equation.DSMT4" ShapeID="_x0000_i1035" DrawAspect="Content" ObjectID="_1669539078" r:id="rId22"/>
              </w:object>
            </w:r>
            <w:r w:rsidRPr="006F5251">
              <w:rPr>
                <w:color w:val="000000"/>
                <w:sz w:val="20"/>
                <w:szCs w:val="20"/>
              </w:rPr>
              <w:t xml:space="preserve"> when the population distribution is </w:t>
            </w:r>
            <w:smartTag w:uri="urn:schemas-microsoft-com:office:smarttags" w:element="place">
              <w:smartTag w:uri="urn:schemas-microsoft-com:office:smarttags" w:element="City">
                <w:r w:rsidRPr="006F5251">
                  <w:rPr>
                    <w:color w:val="000000"/>
                    <w:sz w:val="20"/>
                    <w:szCs w:val="20"/>
                  </w:rPr>
                  <w:t>Normal</w:t>
                </w:r>
              </w:smartTag>
            </w:smartTag>
            <w:r w:rsidRPr="006F5251">
              <w:rPr>
                <w:color w:val="000000"/>
                <w:sz w:val="20"/>
                <w:szCs w:val="20"/>
              </w:rPr>
              <w:t>.</w:t>
            </w:r>
          </w:p>
        </w:tc>
        <w:tc>
          <w:tcPr>
            <w:tcW w:w="1516" w:type="dxa"/>
            <w:vAlign w:val="center"/>
          </w:tcPr>
          <w:p w14:paraId="08B0D111" w14:textId="77777777" w:rsidR="001A1613" w:rsidRPr="006F5251" w:rsidRDefault="001A1613" w:rsidP="004F3664">
            <w:pPr>
              <w:jc w:val="center"/>
              <w:rPr>
                <w:sz w:val="20"/>
                <w:szCs w:val="20"/>
              </w:rPr>
            </w:pPr>
            <w:r w:rsidRPr="006F5251">
              <w:rPr>
                <w:sz w:val="20"/>
                <w:szCs w:val="20"/>
              </w:rPr>
              <w:t>21-24, 27, 29, 33, 35, 37, 41</w:t>
            </w:r>
          </w:p>
          <w:p w14:paraId="02513CB1" w14:textId="77777777" w:rsidR="001A1613" w:rsidRPr="006F5251" w:rsidRDefault="001A1613" w:rsidP="004F3664">
            <w:pPr>
              <w:jc w:val="center"/>
              <w:rPr>
                <w:sz w:val="20"/>
                <w:szCs w:val="20"/>
              </w:rPr>
            </w:pPr>
            <w:r w:rsidRPr="006F5251">
              <w:rPr>
                <w:sz w:val="20"/>
                <w:szCs w:val="20"/>
              </w:rPr>
              <w:t>43-46, 49, 51, 53, 55</w:t>
            </w:r>
          </w:p>
        </w:tc>
      </w:tr>
      <w:tr w:rsidR="004F3664" w:rsidRPr="006F5251" w14:paraId="7A38E868" w14:textId="77777777" w:rsidTr="00FB12B7">
        <w:trPr>
          <w:jc w:val="center"/>
        </w:trPr>
        <w:tc>
          <w:tcPr>
            <w:tcW w:w="0" w:type="auto"/>
            <w:vAlign w:val="center"/>
          </w:tcPr>
          <w:p w14:paraId="57FD6B99" w14:textId="77777777" w:rsidR="004F3664" w:rsidRPr="006F5251" w:rsidRDefault="00CE253F" w:rsidP="004F3664">
            <w:pPr>
              <w:jc w:val="center"/>
              <w:rPr>
                <w:sz w:val="20"/>
                <w:szCs w:val="20"/>
              </w:rPr>
            </w:pPr>
            <w:r>
              <w:rPr>
                <w:sz w:val="20"/>
                <w:szCs w:val="20"/>
              </w:rPr>
              <w:t>3</w:t>
            </w:r>
          </w:p>
        </w:tc>
        <w:tc>
          <w:tcPr>
            <w:tcW w:w="3507" w:type="dxa"/>
            <w:vAlign w:val="center"/>
          </w:tcPr>
          <w:p w14:paraId="3015B541" w14:textId="77777777" w:rsidR="004F3664" w:rsidRPr="006F5251" w:rsidRDefault="004F3664" w:rsidP="004F3664">
            <w:pPr>
              <w:rPr>
                <w:sz w:val="20"/>
                <w:szCs w:val="20"/>
              </w:rPr>
            </w:pPr>
            <w:r w:rsidRPr="006F5251">
              <w:rPr>
                <w:sz w:val="20"/>
                <w:szCs w:val="20"/>
              </w:rPr>
              <w:t>7.3  The Central Limit Theorem</w:t>
            </w:r>
          </w:p>
        </w:tc>
        <w:tc>
          <w:tcPr>
            <w:tcW w:w="4568" w:type="dxa"/>
            <w:vAlign w:val="center"/>
          </w:tcPr>
          <w:p w14:paraId="4BD73BD4" w14:textId="77777777" w:rsidR="004F3664" w:rsidRPr="006F5251" w:rsidRDefault="004F3664" w:rsidP="00F51875">
            <w:pPr>
              <w:numPr>
                <w:ilvl w:val="0"/>
                <w:numId w:val="29"/>
              </w:numPr>
              <w:autoSpaceDE w:val="0"/>
              <w:autoSpaceDN w:val="0"/>
              <w:adjustRightInd w:val="0"/>
              <w:rPr>
                <w:color w:val="000000"/>
                <w:sz w:val="20"/>
                <w:szCs w:val="20"/>
              </w:rPr>
            </w:pPr>
            <w:r w:rsidRPr="006F5251">
              <w:rPr>
                <w:color w:val="000000"/>
                <w:sz w:val="20"/>
                <w:szCs w:val="20"/>
              </w:rPr>
              <w:t xml:space="preserve">Explain how the shape of the sampling distribution of </w:t>
            </w:r>
            <w:r w:rsidRPr="006F5251">
              <w:rPr>
                <w:color w:val="000000"/>
                <w:position w:val="-6"/>
                <w:sz w:val="20"/>
                <w:szCs w:val="20"/>
              </w:rPr>
              <w:object w:dxaOrig="220" w:dyaOrig="260" w14:anchorId="3EA09907">
                <v:shape id="_x0000_i1036" type="#_x0000_t75" style="width:11.15pt;height:12.6pt" o:ole="">
                  <v:imagedata r:id="rId14" o:title=""/>
                </v:shape>
                <o:OLEObject Type="Embed" ProgID="Equation.DSMT4" ShapeID="_x0000_i1036" DrawAspect="Content" ObjectID="_1669539079" r:id="rId23"/>
              </w:object>
            </w:r>
            <w:r w:rsidRPr="006F5251">
              <w:rPr>
                <w:color w:val="000000"/>
                <w:sz w:val="20"/>
                <w:szCs w:val="20"/>
              </w:rPr>
              <w:t xml:space="preserve"> is related to the shape of the population distribution.</w:t>
            </w:r>
          </w:p>
          <w:p w14:paraId="1B1F1D38" w14:textId="77777777" w:rsidR="004F3664" w:rsidRPr="006F5251" w:rsidRDefault="004F3664" w:rsidP="00F51875">
            <w:pPr>
              <w:numPr>
                <w:ilvl w:val="0"/>
                <w:numId w:val="29"/>
              </w:numPr>
              <w:rPr>
                <w:sz w:val="20"/>
                <w:szCs w:val="20"/>
              </w:rPr>
            </w:pPr>
            <w:r w:rsidRPr="006F5251">
              <w:rPr>
                <w:color w:val="000000"/>
                <w:sz w:val="20"/>
                <w:szCs w:val="20"/>
              </w:rPr>
              <w:t xml:space="preserve">Use the central limit theorem to help find probabilities involving a sample mean </w:t>
            </w:r>
            <w:r w:rsidRPr="006F5251">
              <w:rPr>
                <w:color w:val="000000"/>
                <w:position w:val="-6"/>
                <w:sz w:val="20"/>
                <w:szCs w:val="20"/>
              </w:rPr>
              <w:object w:dxaOrig="220" w:dyaOrig="260" w14:anchorId="321B84AD">
                <v:shape id="_x0000_i1037" type="#_x0000_t75" style="width:11.15pt;height:12.6pt" o:ole="">
                  <v:imagedata r:id="rId14" o:title=""/>
                </v:shape>
                <o:OLEObject Type="Embed" ProgID="Equation.DSMT4" ShapeID="_x0000_i1037" DrawAspect="Content" ObjectID="_1669539080" r:id="rId24"/>
              </w:object>
            </w:r>
            <w:r w:rsidRPr="006F5251">
              <w:rPr>
                <w:color w:val="000000"/>
                <w:sz w:val="20"/>
                <w:szCs w:val="20"/>
              </w:rPr>
              <w:t>.</w:t>
            </w:r>
          </w:p>
        </w:tc>
        <w:tc>
          <w:tcPr>
            <w:tcW w:w="1516" w:type="dxa"/>
            <w:vAlign w:val="center"/>
          </w:tcPr>
          <w:p w14:paraId="13B0A1B9" w14:textId="77777777" w:rsidR="004F3664" w:rsidRPr="006F5251" w:rsidRDefault="004F3664" w:rsidP="004F3664">
            <w:pPr>
              <w:jc w:val="center"/>
              <w:rPr>
                <w:sz w:val="20"/>
                <w:szCs w:val="20"/>
              </w:rPr>
            </w:pPr>
            <w:r w:rsidRPr="006F5251">
              <w:rPr>
                <w:sz w:val="20"/>
                <w:szCs w:val="20"/>
              </w:rPr>
              <w:t>57, 59, 61, 63, 65-68</w:t>
            </w:r>
          </w:p>
        </w:tc>
      </w:tr>
      <w:tr w:rsidR="004F3664" w:rsidRPr="006F5251" w14:paraId="366318B4" w14:textId="77777777" w:rsidTr="00FB12B7">
        <w:trPr>
          <w:jc w:val="center"/>
        </w:trPr>
        <w:tc>
          <w:tcPr>
            <w:tcW w:w="0" w:type="auto"/>
            <w:vAlign w:val="center"/>
          </w:tcPr>
          <w:p w14:paraId="7438D271" w14:textId="77777777" w:rsidR="004F3664" w:rsidRPr="006F5251" w:rsidRDefault="00CE253F" w:rsidP="004F3664">
            <w:pPr>
              <w:jc w:val="center"/>
              <w:rPr>
                <w:sz w:val="20"/>
                <w:szCs w:val="20"/>
              </w:rPr>
            </w:pPr>
            <w:r>
              <w:rPr>
                <w:sz w:val="20"/>
                <w:szCs w:val="20"/>
              </w:rPr>
              <w:t>4</w:t>
            </w:r>
          </w:p>
        </w:tc>
        <w:tc>
          <w:tcPr>
            <w:tcW w:w="3507" w:type="dxa"/>
            <w:vAlign w:val="center"/>
          </w:tcPr>
          <w:p w14:paraId="42EE3236" w14:textId="77777777" w:rsidR="004F3664" w:rsidRPr="006F5251" w:rsidRDefault="004F3664" w:rsidP="004F3664">
            <w:pPr>
              <w:rPr>
                <w:sz w:val="20"/>
                <w:szCs w:val="20"/>
              </w:rPr>
            </w:pPr>
            <w:r w:rsidRPr="006F5251">
              <w:rPr>
                <w:sz w:val="20"/>
                <w:szCs w:val="20"/>
              </w:rPr>
              <w:t>Chapter 7 Review</w:t>
            </w:r>
          </w:p>
        </w:tc>
        <w:tc>
          <w:tcPr>
            <w:tcW w:w="4568" w:type="dxa"/>
            <w:vAlign w:val="center"/>
          </w:tcPr>
          <w:p w14:paraId="47091084" w14:textId="77777777" w:rsidR="004F3664" w:rsidRPr="006F5251" w:rsidRDefault="004F3664" w:rsidP="004F3664">
            <w:pPr>
              <w:rPr>
                <w:sz w:val="20"/>
                <w:szCs w:val="20"/>
              </w:rPr>
            </w:pPr>
          </w:p>
        </w:tc>
        <w:tc>
          <w:tcPr>
            <w:tcW w:w="1516" w:type="dxa"/>
            <w:vAlign w:val="center"/>
          </w:tcPr>
          <w:p w14:paraId="41CB7C0F" w14:textId="77777777" w:rsidR="004F3664" w:rsidRPr="006F5251" w:rsidRDefault="004F3664" w:rsidP="004F3664">
            <w:pPr>
              <w:jc w:val="center"/>
              <w:rPr>
                <w:sz w:val="20"/>
                <w:szCs w:val="20"/>
              </w:rPr>
            </w:pPr>
            <w:r w:rsidRPr="006F5251">
              <w:rPr>
                <w:sz w:val="20"/>
                <w:szCs w:val="20"/>
              </w:rPr>
              <w:t>Chapter 7 Review Exercises</w:t>
            </w:r>
          </w:p>
        </w:tc>
      </w:tr>
      <w:tr w:rsidR="004F3664" w:rsidRPr="006F5251" w14:paraId="25B7EA3B" w14:textId="77777777" w:rsidTr="00FB12B7">
        <w:trPr>
          <w:jc w:val="center"/>
        </w:trPr>
        <w:tc>
          <w:tcPr>
            <w:tcW w:w="0" w:type="auto"/>
            <w:vAlign w:val="center"/>
          </w:tcPr>
          <w:p w14:paraId="12B76F49" w14:textId="77777777" w:rsidR="004F3664" w:rsidRPr="006F5251" w:rsidRDefault="00CE253F" w:rsidP="004F3664">
            <w:pPr>
              <w:jc w:val="center"/>
              <w:rPr>
                <w:sz w:val="20"/>
                <w:szCs w:val="20"/>
              </w:rPr>
            </w:pPr>
            <w:r>
              <w:rPr>
                <w:sz w:val="20"/>
                <w:szCs w:val="20"/>
              </w:rPr>
              <w:t>5</w:t>
            </w:r>
          </w:p>
        </w:tc>
        <w:tc>
          <w:tcPr>
            <w:tcW w:w="3507" w:type="dxa"/>
            <w:vAlign w:val="center"/>
          </w:tcPr>
          <w:p w14:paraId="2234F859" w14:textId="77777777" w:rsidR="004F3664" w:rsidRPr="006F5251" w:rsidRDefault="004F3664" w:rsidP="004F3664">
            <w:pPr>
              <w:rPr>
                <w:sz w:val="20"/>
                <w:szCs w:val="20"/>
              </w:rPr>
            </w:pPr>
            <w:r w:rsidRPr="006F5251">
              <w:rPr>
                <w:sz w:val="20"/>
                <w:szCs w:val="20"/>
              </w:rPr>
              <w:t>Chapter 7 Test</w:t>
            </w:r>
          </w:p>
        </w:tc>
        <w:tc>
          <w:tcPr>
            <w:tcW w:w="4568" w:type="dxa"/>
            <w:vAlign w:val="center"/>
          </w:tcPr>
          <w:p w14:paraId="652823FB" w14:textId="77777777" w:rsidR="004F3664" w:rsidRPr="006F5251" w:rsidRDefault="004F3664" w:rsidP="004F3664">
            <w:pPr>
              <w:rPr>
                <w:sz w:val="20"/>
                <w:szCs w:val="20"/>
              </w:rPr>
            </w:pPr>
          </w:p>
        </w:tc>
        <w:tc>
          <w:tcPr>
            <w:tcW w:w="1516" w:type="dxa"/>
            <w:vAlign w:val="center"/>
          </w:tcPr>
          <w:p w14:paraId="4FF9301F" w14:textId="77777777" w:rsidR="004F3664" w:rsidRPr="006F5251" w:rsidRDefault="004F3664" w:rsidP="004F3664">
            <w:pPr>
              <w:jc w:val="center"/>
              <w:rPr>
                <w:sz w:val="20"/>
                <w:szCs w:val="20"/>
              </w:rPr>
            </w:pPr>
          </w:p>
        </w:tc>
      </w:tr>
    </w:tbl>
    <w:p w14:paraId="1BA1B287" w14:textId="77777777" w:rsidR="004F3664" w:rsidRPr="006F5251" w:rsidRDefault="004F3664" w:rsidP="004F3664"/>
    <w:p w14:paraId="254A9766" w14:textId="77777777" w:rsidR="004F3664" w:rsidRPr="006F5251" w:rsidRDefault="008B4B39" w:rsidP="004F3664">
      <w:r>
        <w:br w:type="page"/>
      </w:r>
      <w:r w:rsidR="004F3664" w:rsidRPr="006F5251">
        <w:lastRenderedPageBreak/>
        <w:t>Chapter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356"/>
        <w:gridCol w:w="4398"/>
        <w:gridCol w:w="1543"/>
      </w:tblGrid>
      <w:tr w:rsidR="004F3664" w:rsidRPr="006F5251" w14:paraId="5CD4E889" w14:textId="77777777" w:rsidTr="001A1613">
        <w:trPr>
          <w:jc w:val="center"/>
        </w:trPr>
        <w:tc>
          <w:tcPr>
            <w:tcW w:w="632" w:type="dxa"/>
            <w:vAlign w:val="center"/>
          </w:tcPr>
          <w:p w14:paraId="399ED9EE" w14:textId="77777777" w:rsidR="004F3664" w:rsidRPr="006F5251" w:rsidRDefault="004F3664" w:rsidP="004F3664">
            <w:pPr>
              <w:jc w:val="center"/>
              <w:rPr>
                <w:sz w:val="20"/>
                <w:szCs w:val="20"/>
              </w:rPr>
            </w:pPr>
            <w:r w:rsidRPr="006F5251">
              <w:rPr>
                <w:sz w:val="20"/>
                <w:szCs w:val="20"/>
              </w:rPr>
              <w:t>Day</w:t>
            </w:r>
          </w:p>
        </w:tc>
        <w:tc>
          <w:tcPr>
            <w:tcW w:w="3446" w:type="dxa"/>
            <w:vAlign w:val="center"/>
          </w:tcPr>
          <w:p w14:paraId="1E1B49F1" w14:textId="77777777" w:rsidR="004F3664" w:rsidRPr="006F5251" w:rsidRDefault="004F3664" w:rsidP="004F3664">
            <w:pPr>
              <w:jc w:val="center"/>
              <w:rPr>
                <w:sz w:val="20"/>
                <w:szCs w:val="20"/>
              </w:rPr>
            </w:pPr>
            <w:r w:rsidRPr="006F5251">
              <w:rPr>
                <w:sz w:val="20"/>
                <w:szCs w:val="20"/>
              </w:rPr>
              <w:t>Topics</w:t>
            </w:r>
          </w:p>
        </w:tc>
        <w:tc>
          <w:tcPr>
            <w:tcW w:w="4512" w:type="dxa"/>
            <w:vAlign w:val="center"/>
          </w:tcPr>
          <w:p w14:paraId="17F06B29" w14:textId="77777777" w:rsidR="004F3664" w:rsidRPr="006F5251" w:rsidRDefault="004F3664" w:rsidP="004F3664">
            <w:pPr>
              <w:jc w:val="center"/>
              <w:rPr>
                <w:sz w:val="20"/>
                <w:szCs w:val="20"/>
              </w:rPr>
            </w:pPr>
            <w:r w:rsidRPr="006F5251">
              <w:rPr>
                <w:sz w:val="20"/>
                <w:szCs w:val="20"/>
              </w:rPr>
              <w:t>Objectives: Students will be able to:</w:t>
            </w:r>
          </w:p>
        </w:tc>
        <w:tc>
          <w:tcPr>
            <w:tcW w:w="1562" w:type="dxa"/>
            <w:vAlign w:val="center"/>
          </w:tcPr>
          <w:p w14:paraId="7D4BB7BE" w14:textId="77777777" w:rsidR="004F3664" w:rsidRPr="006F5251" w:rsidRDefault="009F11AD" w:rsidP="004F3664">
            <w:pPr>
              <w:jc w:val="center"/>
              <w:rPr>
                <w:sz w:val="20"/>
                <w:szCs w:val="20"/>
              </w:rPr>
            </w:pPr>
            <w:r w:rsidRPr="006F5251">
              <w:rPr>
                <w:sz w:val="20"/>
                <w:szCs w:val="20"/>
              </w:rPr>
              <w:t>H</w:t>
            </w:r>
            <w:r w:rsidR="004F3664" w:rsidRPr="006F5251">
              <w:rPr>
                <w:sz w:val="20"/>
                <w:szCs w:val="20"/>
              </w:rPr>
              <w:t>omework</w:t>
            </w:r>
          </w:p>
        </w:tc>
      </w:tr>
      <w:tr w:rsidR="001A1613" w:rsidRPr="006F5251" w14:paraId="040AA75C" w14:textId="77777777" w:rsidTr="00883F59">
        <w:trPr>
          <w:trHeight w:val="3550"/>
          <w:jc w:val="center"/>
        </w:trPr>
        <w:tc>
          <w:tcPr>
            <w:tcW w:w="632" w:type="dxa"/>
            <w:vAlign w:val="center"/>
          </w:tcPr>
          <w:p w14:paraId="6EE9BAFD" w14:textId="77777777" w:rsidR="001A1613" w:rsidRPr="006F5251" w:rsidRDefault="001A1613" w:rsidP="004F3664">
            <w:pPr>
              <w:jc w:val="center"/>
              <w:rPr>
                <w:sz w:val="20"/>
                <w:szCs w:val="20"/>
              </w:rPr>
            </w:pPr>
            <w:r w:rsidRPr="006F5251">
              <w:rPr>
                <w:sz w:val="20"/>
                <w:szCs w:val="20"/>
              </w:rPr>
              <w:t>1</w:t>
            </w:r>
          </w:p>
        </w:tc>
        <w:tc>
          <w:tcPr>
            <w:tcW w:w="3446" w:type="dxa"/>
            <w:vAlign w:val="center"/>
          </w:tcPr>
          <w:p w14:paraId="17B77958" w14:textId="77777777" w:rsidR="001A1613" w:rsidRPr="006F5251" w:rsidRDefault="001A1613" w:rsidP="004F3664">
            <w:pPr>
              <w:rPr>
                <w:i/>
                <w:sz w:val="20"/>
                <w:szCs w:val="20"/>
              </w:rPr>
            </w:pPr>
            <w:r w:rsidRPr="006F5251">
              <w:rPr>
                <w:sz w:val="20"/>
                <w:szCs w:val="20"/>
              </w:rPr>
              <w:t xml:space="preserve">8.1 The Idea of a Confidence Interval, Interpreting Confidence Levels and Confidence Intervals, Constructing a Confidence Interval, </w:t>
            </w:r>
            <w:r w:rsidRPr="006F5251">
              <w:rPr>
                <w:i/>
                <w:sz w:val="20"/>
                <w:szCs w:val="20"/>
              </w:rPr>
              <w:t xml:space="preserve">Technology: </w:t>
            </w:r>
            <w:r>
              <w:rPr>
                <w:i/>
                <w:sz w:val="20"/>
                <w:szCs w:val="20"/>
              </w:rPr>
              <w:t>Simulating Confidence Intervals with t</w:t>
            </w:r>
            <w:r w:rsidRPr="006F5251">
              <w:rPr>
                <w:i/>
                <w:sz w:val="20"/>
                <w:szCs w:val="20"/>
              </w:rPr>
              <w:t>he Confidence Interval Applet</w:t>
            </w:r>
          </w:p>
          <w:p w14:paraId="74B6DB24" w14:textId="77777777" w:rsidR="001A1613" w:rsidRPr="006F5251" w:rsidRDefault="001A1613" w:rsidP="004F3664">
            <w:pPr>
              <w:rPr>
                <w:i/>
                <w:sz w:val="20"/>
                <w:szCs w:val="20"/>
              </w:rPr>
            </w:pPr>
            <w:r w:rsidRPr="006F5251">
              <w:rPr>
                <w:sz w:val="20"/>
                <w:szCs w:val="20"/>
              </w:rPr>
              <w:t xml:space="preserve">8.1 Using Confidence Intervals Wisely, 8.2 Conditions for Estimating </w:t>
            </w:r>
            <w:r w:rsidRPr="006F5251">
              <w:rPr>
                <w:i/>
                <w:sz w:val="20"/>
                <w:szCs w:val="20"/>
              </w:rPr>
              <w:t>p</w:t>
            </w:r>
            <w:r w:rsidRPr="006F5251">
              <w:rPr>
                <w:sz w:val="20"/>
                <w:szCs w:val="20"/>
              </w:rPr>
              <w:t xml:space="preserve">, Constructing a Confidence Interval for </w:t>
            </w:r>
            <w:r w:rsidRPr="006F5251">
              <w:rPr>
                <w:i/>
                <w:sz w:val="20"/>
                <w:szCs w:val="20"/>
              </w:rPr>
              <w:t>p</w:t>
            </w:r>
          </w:p>
        </w:tc>
        <w:tc>
          <w:tcPr>
            <w:tcW w:w="4512" w:type="dxa"/>
            <w:vAlign w:val="center"/>
          </w:tcPr>
          <w:p w14:paraId="2601DA6F" w14:textId="77777777" w:rsidR="001A1613" w:rsidRPr="006F5251" w:rsidRDefault="001A1613" w:rsidP="00F51875">
            <w:pPr>
              <w:numPr>
                <w:ilvl w:val="0"/>
                <w:numId w:val="21"/>
              </w:numPr>
              <w:tabs>
                <w:tab w:val="clear" w:pos="720"/>
                <w:tab w:val="num" w:pos="360"/>
              </w:tabs>
              <w:ind w:left="360"/>
              <w:rPr>
                <w:sz w:val="20"/>
                <w:szCs w:val="20"/>
                <w:lang w:val="en-GB"/>
              </w:rPr>
            </w:pPr>
            <w:r>
              <w:rPr>
                <w:sz w:val="20"/>
                <w:szCs w:val="20"/>
                <w:lang w:val="en-GB"/>
              </w:rPr>
              <w:t>Interpret a confidence level in context.</w:t>
            </w:r>
          </w:p>
          <w:p w14:paraId="30258C99" w14:textId="77777777" w:rsidR="001A1613" w:rsidRPr="006F5251" w:rsidRDefault="001A1613" w:rsidP="00F51875">
            <w:pPr>
              <w:numPr>
                <w:ilvl w:val="0"/>
                <w:numId w:val="21"/>
              </w:numPr>
              <w:tabs>
                <w:tab w:val="clear" w:pos="720"/>
                <w:tab w:val="num" w:pos="360"/>
              </w:tabs>
              <w:ind w:left="360"/>
              <w:rPr>
                <w:sz w:val="20"/>
                <w:szCs w:val="20"/>
                <w:lang w:val="en-GB"/>
              </w:rPr>
            </w:pPr>
            <w:r w:rsidRPr="006F5251">
              <w:rPr>
                <w:sz w:val="20"/>
                <w:szCs w:val="20"/>
                <w:lang w:val="en-GB"/>
              </w:rPr>
              <w:t>Interpret a confidence interval in context.</w:t>
            </w:r>
          </w:p>
          <w:p w14:paraId="2B8F8CDF" w14:textId="77777777" w:rsidR="001A1613" w:rsidRPr="006F5251" w:rsidRDefault="001A1613" w:rsidP="00F51875">
            <w:pPr>
              <w:numPr>
                <w:ilvl w:val="0"/>
                <w:numId w:val="21"/>
              </w:numPr>
              <w:ind w:left="360"/>
              <w:rPr>
                <w:sz w:val="20"/>
                <w:szCs w:val="20"/>
                <w:lang w:val="en-GB"/>
              </w:rPr>
            </w:pPr>
            <w:r w:rsidRPr="006F5251">
              <w:rPr>
                <w:sz w:val="20"/>
                <w:szCs w:val="20"/>
                <w:lang w:val="en-GB"/>
              </w:rPr>
              <w:t>Understand that a confidence interval gives a range of plausible values for the parameter.</w:t>
            </w:r>
          </w:p>
          <w:p w14:paraId="3D1BFED5" w14:textId="77777777" w:rsidR="001A1613" w:rsidRPr="006F5251" w:rsidRDefault="001A1613" w:rsidP="00F51875">
            <w:pPr>
              <w:numPr>
                <w:ilvl w:val="0"/>
                <w:numId w:val="21"/>
              </w:numPr>
              <w:tabs>
                <w:tab w:val="clear" w:pos="720"/>
                <w:tab w:val="num" w:pos="360"/>
              </w:tabs>
              <w:ind w:left="360"/>
              <w:rPr>
                <w:sz w:val="20"/>
                <w:szCs w:val="20"/>
                <w:lang w:val="en-GB"/>
              </w:rPr>
            </w:pPr>
            <w:r w:rsidRPr="006F5251">
              <w:rPr>
                <w:sz w:val="20"/>
                <w:szCs w:val="20"/>
                <w:lang w:val="en-GB"/>
              </w:rPr>
              <w:t xml:space="preserve">Understand why each of the three inference conditions—Random, </w:t>
            </w:r>
            <w:smartTag w:uri="urn:schemas-microsoft-com:office:smarttags" w:element="place">
              <w:smartTag w:uri="urn:schemas-microsoft-com:office:smarttags" w:element="City">
                <w:r w:rsidRPr="006F5251">
                  <w:rPr>
                    <w:sz w:val="20"/>
                    <w:szCs w:val="20"/>
                    <w:lang w:val="en-GB"/>
                  </w:rPr>
                  <w:t>Normal</w:t>
                </w:r>
              </w:smartTag>
            </w:smartTag>
            <w:r w:rsidRPr="006F5251">
              <w:rPr>
                <w:sz w:val="20"/>
                <w:szCs w:val="20"/>
                <w:lang w:val="en-GB"/>
              </w:rPr>
              <w:t>, and Independent—is important.</w:t>
            </w:r>
          </w:p>
          <w:p w14:paraId="760C1794" w14:textId="77777777" w:rsidR="001A1613" w:rsidRPr="006F5251" w:rsidRDefault="001A1613" w:rsidP="00F51875">
            <w:pPr>
              <w:numPr>
                <w:ilvl w:val="0"/>
                <w:numId w:val="21"/>
              </w:numPr>
              <w:tabs>
                <w:tab w:val="clear" w:pos="720"/>
                <w:tab w:val="num" w:pos="360"/>
              </w:tabs>
              <w:ind w:left="360"/>
              <w:rPr>
                <w:sz w:val="20"/>
                <w:szCs w:val="20"/>
                <w:lang w:val="en-GB"/>
              </w:rPr>
            </w:pPr>
            <w:bookmarkStart w:id="0" w:name="OLE_LINK4"/>
            <w:bookmarkStart w:id="1" w:name="OLE_LINK7"/>
            <w:r w:rsidRPr="006F5251">
              <w:rPr>
                <w:sz w:val="20"/>
                <w:szCs w:val="20"/>
                <w:lang w:val="en-GB"/>
              </w:rPr>
              <w:t xml:space="preserve">Explain how </w:t>
            </w:r>
            <w:bookmarkEnd w:id="0"/>
            <w:bookmarkEnd w:id="1"/>
            <w:r w:rsidRPr="006F5251">
              <w:rPr>
                <w:sz w:val="20"/>
                <w:szCs w:val="20"/>
                <w:lang w:val="en-GB"/>
              </w:rPr>
              <w:t xml:space="preserve">practical issues like nonresponse, </w:t>
            </w:r>
            <w:proofErr w:type="spellStart"/>
            <w:r w:rsidRPr="006F5251">
              <w:rPr>
                <w:sz w:val="20"/>
                <w:szCs w:val="20"/>
                <w:lang w:val="en-GB"/>
              </w:rPr>
              <w:t>undercoverage</w:t>
            </w:r>
            <w:proofErr w:type="spellEnd"/>
            <w:r w:rsidRPr="006F5251">
              <w:rPr>
                <w:sz w:val="20"/>
                <w:szCs w:val="20"/>
                <w:lang w:val="en-GB"/>
              </w:rPr>
              <w:t>, and response bias can affect the interpretation of a confidence interval.</w:t>
            </w:r>
          </w:p>
          <w:p w14:paraId="48F17FAD" w14:textId="77777777" w:rsidR="001A1613" w:rsidRPr="006F5251" w:rsidRDefault="001A1613" w:rsidP="00F51875">
            <w:pPr>
              <w:numPr>
                <w:ilvl w:val="0"/>
                <w:numId w:val="21"/>
              </w:numPr>
              <w:tabs>
                <w:tab w:val="clear" w:pos="720"/>
                <w:tab w:val="num" w:pos="360"/>
              </w:tabs>
              <w:ind w:left="360"/>
              <w:rPr>
                <w:sz w:val="20"/>
                <w:szCs w:val="20"/>
                <w:lang w:val="en-GB"/>
              </w:rPr>
            </w:pPr>
            <w:r w:rsidRPr="006F5251">
              <w:rPr>
                <w:sz w:val="20"/>
                <w:szCs w:val="20"/>
                <w:lang w:val="en-GB"/>
              </w:rPr>
              <w:t>Construct and interpret a confidence interval for a population proportion.</w:t>
            </w:r>
          </w:p>
          <w:p w14:paraId="73BBF3E0" w14:textId="77777777" w:rsidR="001A1613" w:rsidRPr="006F5251" w:rsidRDefault="001A1613" w:rsidP="00F51875">
            <w:pPr>
              <w:numPr>
                <w:ilvl w:val="0"/>
                <w:numId w:val="21"/>
              </w:numPr>
              <w:tabs>
                <w:tab w:val="clear" w:pos="720"/>
                <w:tab w:val="num" w:pos="360"/>
              </w:tabs>
              <w:ind w:left="360"/>
              <w:rPr>
                <w:sz w:val="20"/>
                <w:szCs w:val="20"/>
                <w:lang w:val="en-GB"/>
              </w:rPr>
            </w:pPr>
            <w:r w:rsidRPr="006F5251">
              <w:rPr>
                <w:sz w:val="20"/>
                <w:szCs w:val="20"/>
                <w:lang w:val="en-GB"/>
              </w:rPr>
              <w:t>Determine critical values for calculating a confidence interval using a table or your calculator.</w:t>
            </w:r>
          </w:p>
        </w:tc>
        <w:tc>
          <w:tcPr>
            <w:tcW w:w="1562" w:type="dxa"/>
            <w:vAlign w:val="center"/>
          </w:tcPr>
          <w:p w14:paraId="0C87C506" w14:textId="77777777" w:rsidR="001A1613" w:rsidRPr="006F5251" w:rsidRDefault="001A1613" w:rsidP="004F3664">
            <w:pPr>
              <w:jc w:val="center"/>
              <w:rPr>
                <w:sz w:val="20"/>
                <w:szCs w:val="20"/>
              </w:rPr>
            </w:pPr>
            <w:r w:rsidRPr="006F5251">
              <w:rPr>
                <w:sz w:val="20"/>
                <w:szCs w:val="20"/>
              </w:rPr>
              <w:t>5, 7, 9, 11, 13</w:t>
            </w:r>
          </w:p>
          <w:p w14:paraId="4F9E3957" w14:textId="77777777" w:rsidR="001A1613" w:rsidRPr="006F5251" w:rsidRDefault="001A1613" w:rsidP="004F3664">
            <w:pPr>
              <w:jc w:val="center"/>
              <w:rPr>
                <w:sz w:val="20"/>
                <w:szCs w:val="20"/>
              </w:rPr>
            </w:pPr>
            <w:r w:rsidRPr="006F5251">
              <w:rPr>
                <w:sz w:val="20"/>
                <w:szCs w:val="20"/>
              </w:rPr>
              <w:t>17, 19–24, 27, 31, 33</w:t>
            </w:r>
          </w:p>
        </w:tc>
      </w:tr>
      <w:tr w:rsidR="00B35D59" w:rsidRPr="006F5251" w14:paraId="3EE04F04" w14:textId="77777777" w:rsidTr="00883F59">
        <w:trPr>
          <w:trHeight w:val="5160"/>
          <w:jc w:val="center"/>
        </w:trPr>
        <w:tc>
          <w:tcPr>
            <w:tcW w:w="632" w:type="dxa"/>
            <w:vAlign w:val="center"/>
          </w:tcPr>
          <w:p w14:paraId="27C3255A" w14:textId="77777777" w:rsidR="00B35D59" w:rsidRPr="006F5251" w:rsidRDefault="00B35D59" w:rsidP="004F3664">
            <w:pPr>
              <w:jc w:val="center"/>
              <w:rPr>
                <w:sz w:val="20"/>
                <w:szCs w:val="20"/>
              </w:rPr>
            </w:pPr>
            <w:r>
              <w:rPr>
                <w:sz w:val="20"/>
                <w:szCs w:val="20"/>
              </w:rPr>
              <w:t>2</w:t>
            </w:r>
          </w:p>
        </w:tc>
        <w:tc>
          <w:tcPr>
            <w:tcW w:w="3446" w:type="dxa"/>
            <w:vAlign w:val="center"/>
          </w:tcPr>
          <w:p w14:paraId="047CB8A1" w14:textId="77777777" w:rsidR="00B35D59" w:rsidRPr="006F5251" w:rsidRDefault="00B35D59" w:rsidP="004F3664">
            <w:pPr>
              <w:rPr>
                <w:i/>
                <w:sz w:val="20"/>
                <w:szCs w:val="20"/>
              </w:rPr>
            </w:pPr>
            <w:r w:rsidRPr="006F5251">
              <w:rPr>
                <w:sz w:val="20"/>
                <w:szCs w:val="20"/>
              </w:rPr>
              <w:t xml:space="preserve">8.2 Putting It All Together: The Four-Step Process, Choosing the Sample Size, </w:t>
            </w:r>
            <w:r w:rsidRPr="006F5251">
              <w:rPr>
                <w:i/>
                <w:sz w:val="20"/>
                <w:szCs w:val="20"/>
              </w:rPr>
              <w:t>Technology: Confidence Intervals for p on the Calculator</w:t>
            </w:r>
          </w:p>
          <w:p w14:paraId="3FC39E2D" w14:textId="77777777" w:rsidR="00B35D59" w:rsidRPr="006F5251" w:rsidRDefault="00B35D59" w:rsidP="004F3664">
            <w:pPr>
              <w:rPr>
                <w:i/>
                <w:sz w:val="20"/>
                <w:szCs w:val="20"/>
              </w:rPr>
            </w:pPr>
            <w:r w:rsidRPr="006F5251">
              <w:rPr>
                <w:sz w:val="20"/>
                <w:szCs w:val="20"/>
              </w:rPr>
              <w:t xml:space="preserve">8.3 When </w:t>
            </w:r>
            <w:r w:rsidRPr="006F5251">
              <w:rPr>
                <w:position w:val="-6"/>
                <w:sz w:val="20"/>
                <w:szCs w:val="20"/>
              </w:rPr>
              <w:object w:dxaOrig="240" w:dyaOrig="220" w14:anchorId="64BDA03C">
                <v:shape id="_x0000_i1038" type="#_x0000_t75" style="width:11.9pt;height:11.15pt" o:ole="">
                  <v:imagedata r:id="rId25" o:title=""/>
                </v:shape>
                <o:OLEObject Type="Embed" ProgID="Equation.DSMT4" ShapeID="_x0000_i1038" DrawAspect="Content" ObjectID="_1669539081" r:id="rId26"/>
              </w:object>
            </w:r>
            <w:r w:rsidRPr="006F5251">
              <w:rPr>
                <w:sz w:val="20"/>
                <w:szCs w:val="20"/>
              </w:rPr>
              <w:t xml:space="preserve"> Is Known: The One-Sample </w:t>
            </w:r>
            <w:r w:rsidRPr="006F5251">
              <w:rPr>
                <w:i/>
                <w:sz w:val="20"/>
                <w:szCs w:val="20"/>
              </w:rPr>
              <w:t>z</w:t>
            </w:r>
            <w:r w:rsidRPr="006F5251">
              <w:rPr>
                <w:sz w:val="20"/>
                <w:szCs w:val="20"/>
              </w:rPr>
              <w:t xml:space="preserve"> Interval for a Population Mean, When </w:t>
            </w:r>
            <w:r w:rsidRPr="006F5251">
              <w:rPr>
                <w:position w:val="-6"/>
                <w:sz w:val="20"/>
                <w:szCs w:val="20"/>
              </w:rPr>
              <w:object w:dxaOrig="240" w:dyaOrig="220" w14:anchorId="59B91143">
                <v:shape id="_x0000_i1039" type="#_x0000_t75" style="width:11.9pt;height:11.15pt" o:ole="">
                  <v:imagedata r:id="rId25" o:title=""/>
                </v:shape>
                <o:OLEObject Type="Embed" ProgID="Equation.DSMT4" ShapeID="_x0000_i1039" DrawAspect="Content" ObjectID="_1669539082" r:id="rId27"/>
              </w:object>
            </w:r>
            <w:r w:rsidRPr="006F5251">
              <w:rPr>
                <w:sz w:val="20"/>
                <w:szCs w:val="20"/>
              </w:rPr>
              <w:t xml:space="preserve"> Is Unknown: The</w:t>
            </w:r>
            <w:r w:rsidRPr="006F5251">
              <w:rPr>
                <w:i/>
                <w:sz w:val="20"/>
                <w:szCs w:val="20"/>
              </w:rPr>
              <w:t xml:space="preserve"> t</w:t>
            </w:r>
            <w:r w:rsidRPr="006F5251">
              <w:rPr>
                <w:sz w:val="20"/>
                <w:szCs w:val="20"/>
              </w:rPr>
              <w:t xml:space="preserve"> Distributions, Constructing a Confidence Interval for </w:t>
            </w:r>
            <w:r w:rsidRPr="006F5251">
              <w:rPr>
                <w:position w:val="-10"/>
                <w:sz w:val="20"/>
                <w:szCs w:val="20"/>
              </w:rPr>
              <w:object w:dxaOrig="220" w:dyaOrig="240" w14:anchorId="2BD80DA9">
                <v:shape id="_x0000_i1040" type="#_x0000_t75" style="width:11.15pt;height:11.9pt" o:ole="">
                  <v:imagedata r:id="rId28" o:title=""/>
                </v:shape>
                <o:OLEObject Type="Embed" ProgID="Equation.DSMT4" ShapeID="_x0000_i1040" DrawAspect="Content" ObjectID="_1669539083" r:id="rId29"/>
              </w:object>
            </w:r>
            <w:r w:rsidRPr="006F5251">
              <w:rPr>
                <w:sz w:val="20"/>
                <w:szCs w:val="20"/>
              </w:rPr>
              <w:t xml:space="preserve">, </w:t>
            </w:r>
            <w:r w:rsidRPr="006F5251">
              <w:rPr>
                <w:i/>
                <w:sz w:val="20"/>
                <w:szCs w:val="20"/>
              </w:rPr>
              <w:t>Technology: Inverse t on the Calculator</w:t>
            </w:r>
          </w:p>
        </w:tc>
        <w:tc>
          <w:tcPr>
            <w:tcW w:w="4512" w:type="dxa"/>
            <w:vAlign w:val="center"/>
          </w:tcPr>
          <w:p w14:paraId="4E980C33" w14:textId="77777777" w:rsidR="00B35D59" w:rsidRPr="006F5251" w:rsidRDefault="00B35D59" w:rsidP="00F51875">
            <w:pPr>
              <w:numPr>
                <w:ilvl w:val="0"/>
                <w:numId w:val="21"/>
              </w:numPr>
              <w:tabs>
                <w:tab w:val="clear" w:pos="720"/>
                <w:tab w:val="num" w:pos="360"/>
              </w:tabs>
              <w:ind w:left="360"/>
              <w:rPr>
                <w:rStyle w:val="PageNumber"/>
                <w:sz w:val="20"/>
                <w:szCs w:val="20"/>
                <w:lang w:val="en-GB"/>
              </w:rPr>
            </w:pPr>
            <w:r w:rsidRPr="006F5251">
              <w:rPr>
                <w:sz w:val="20"/>
                <w:szCs w:val="20"/>
                <w:lang w:val="en-GB"/>
              </w:rPr>
              <w:t>Carry out the steps in constructing a confidence interval for a population proportion: define the parameter</w:t>
            </w:r>
            <w:r w:rsidRPr="006F5251">
              <w:rPr>
                <w:rStyle w:val="PageNumber"/>
                <w:sz w:val="20"/>
                <w:szCs w:val="20"/>
              </w:rPr>
              <w:t>; check conditions; perform calculations; interpret results in context.</w:t>
            </w:r>
          </w:p>
          <w:p w14:paraId="3A18D0ED" w14:textId="77777777" w:rsidR="00B35D59" w:rsidRPr="006F5251" w:rsidRDefault="00B35D59" w:rsidP="00F51875">
            <w:pPr>
              <w:numPr>
                <w:ilvl w:val="0"/>
                <w:numId w:val="21"/>
              </w:numPr>
              <w:tabs>
                <w:tab w:val="clear" w:pos="720"/>
                <w:tab w:val="num" w:pos="360"/>
              </w:tabs>
              <w:ind w:left="360"/>
              <w:rPr>
                <w:sz w:val="20"/>
                <w:szCs w:val="20"/>
              </w:rPr>
            </w:pPr>
            <w:r w:rsidRPr="006F5251">
              <w:rPr>
                <w:sz w:val="20"/>
                <w:szCs w:val="20"/>
              </w:rPr>
              <w:t xml:space="preserve">Determine the sample size required to obtain a level </w:t>
            </w:r>
            <w:r w:rsidRPr="006F5251">
              <w:rPr>
                <w:i/>
                <w:sz w:val="20"/>
                <w:szCs w:val="20"/>
              </w:rPr>
              <w:t>C</w:t>
            </w:r>
            <w:r w:rsidRPr="006F5251">
              <w:rPr>
                <w:sz w:val="20"/>
                <w:szCs w:val="20"/>
              </w:rPr>
              <w:t xml:space="preserve"> confidence interval for a population proportion with a specified margin of error.</w:t>
            </w:r>
          </w:p>
          <w:p w14:paraId="6513EA1D" w14:textId="77777777" w:rsidR="00B35D59" w:rsidRPr="006F5251" w:rsidRDefault="00B35D59" w:rsidP="00F51875">
            <w:pPr>
              <w:numPr>
                <w:ilvl w:val="0"/>
                <w:numId w:val="21"/>
              </w:numPr>
              <w:tabs>
                <w:tab w:val="clear" w:pos="720"/>
                <w:tab w:val="num" w:pos="360"/>
              </w:tabs>
              <w:ind w:left="360"/>
              <w:rPr>
                <w:sz w:val="20"/>
                <w:szCs w:val="20"/>
              </w:rPr>
            </w:pPr>
            <w:r w:rsidRPr="006F5251">
              <w:rPr>
                <w:sz w:val="20"/>
                <w:szCs w:val="20"/>
              </w:rPr>
              <w:t xml:space="preserve">Understand how the margin of error of a confidence interval changes with the sample size and the level of confidence </w:t>
            </w:r>
            <w:r w:rsidRPr="006F5251">
              <w:rPr>
                <w:i/>
                <w:sz w:val="20"/>
                <w:szCs w:val="20"/>
              </w:rPr>
              <w:t>C</w:t>
            </w:r>
            <w:r w:rsidRPr="006F5251">
              <w:rPr>
                <w:sz w:val="20"/>
                <w:szCs w:val="20"/>
              </w:rPr>
              <w:t>.</w:t>
            </w:r>
          </w:p>
          <w:p w14:paraId="48094874" w14:textId="77777777" w:rsidR="00B35D59" w:rsidRPr="006F5251" w:rsidRDefault="00B35D59" w:rsidP="00F51875">
            <w:pPr>
              <w:numPr>
                <w:ilvl w:val="0"/>
                <w:numId w:val="21"/>
              </w:numPr>
              <w:ind w:left="360"/>
              <w:rPr>
                <w:sz w:val="20"/>
                <w:szCs w:val="20"/>
                <w:lang w:val="en-GB"/>
              </w:rPr>
            </w:pPr>
            <w:r w:rsidRPr="006F5251">
              <w:rPr>
                <w:sz w:val="20"/>
                <w:szCs w:val="20"/>
                <w:lang w:val="en-GB"/>
              </w:rPr>
              <w:t xml:space="preserve">Understand why each of the three inference conditions—Random, </w:t>
            </w:r>
            <w:smartTag w:uri="urn:schemas-microsoft-com:office:smarttags" w:element="place">
              <w:smartTag w:uri="urn:schemas-microsoft-com:office:smarttags" w:element="City">
                <w:r w:rsidRPr="006F5251">
                  <w:rPr>
                    <w:sz w:val="20"/>
                    <w:szCs w:val="20"/>
                    <w:lang w:val="en-GB"/>
                  </w:rPr>
                  <w:t>Normal</w:t>
                </w:r>
              </w:smartTag>
            </w:smartTag>
            <w:r w:rsidRPr="006F5251">
              <w:rPr>
                <w:sz w:val="20"/>
                <w:szCs w:val="20"/>
                <w:lang w:val="en-GB"/>
              </w:rPr>
              <w:t>, and Independent—is important.</w:t>
            </w:r>
          </w:p>
          <w:p w14:paraId="272D75E4" w14:textId="77777777" w:rsidR="00B35D59" w:rsidRPr="006F5251" w:rsidRDefault="00B35D59" w:rsidP="00F51875">
            <w:pPr>
              <w:numPr>
                <w:ilvl w:val="0"/>
                <w:numId w:val="21"/>
              </w:numPr>
              <w:tabs>
                <w:tab w:val="clear" w:pos="720"/>
                <w:tab w:val="num" w:pos="360"/>
              </w:tabs>
              <w:ind w:left="360"/>
              <w:rPr>
                <w:sz w:val="20"/>
                <w:szCs w:val="20"/>
                <w:lang w:val="en-GB"/>
              </w:rPr>
            </w:pPr>
            <w:r w:rsidRPr="006F5251">
              <w:rPr>
                <w:sz w:val="20"/>
                <w:szCs w:val="20"/>
                <w:lang w:val="en-GB"/>
              </w:rPr>
              <w:t>Construct and interpret a confidence interval for a population mean.</w:t>
            </w:r>
          </w:p>
          <w:p w14:paraId="161066F3" w14:textId="77777777" w:rsidR="00B35D59" w:rsidRPr="006F5251" w:rsidRDefault="00B35D59" w:rsidP="00F51875">
            <w:pPr>
              <w:numPr>
                <w:ilvl w:val="0"/>
                <w:numId w:val="21"/>
              </w:numPr>
              <w:tabs>
                <w:tab w:val="clear" w:pos="720"/>
                <w:tab w:val="num" w:pos="360"/>
              </w:tabs>
              <w:ind w:left="360"/>
              <w:rPr>
                <w:sz w:val="20"/>
                <w:szCs w:val="20"/>
              </w:rPr>
            </w:pPr>
            <w:r w:rsidRPr="006F5251">
              <w:rPr>
                <w:sz w:val="20"/>
                <w:szCs w:val="20"/>
              </w:rPr>
              <w:t xml:space="preserve">Determine the sample size required to obtain a level </w:t>
            </w:r>
            <w:r w:rsidRPr="006F5251">
              <w:rPr>
                <w:i/>
                <w:sz w:val="20"/>
                <w:szCs w:val="20"/>
              </w:rPr>
              <w:t>C</w:t>
            </w:r>
            <w:r w:rsidRPr="006F5251">
              <w:rPr>
                <w:sz w:val="20"/>
                <w:szCs w:val="20"/>
              </w:rPr>
              <w:t xml:space="preserve"> confidence interval for a population mean with a specified margin of error.</w:t>
            </w:r>
          </w:p>
          <w:p w14:paraId="0E4A37D2" w14:textId="77777777" w:rsidR="00B35D59" w:rsidRPr="006F5251" w:rsidRDefault="00B35D59" w:rsidP="00F51875">
            <w:pPr>
              <w:numPr>
                <w:ilvl w:val="0"/>
                <w:numId w:val="21"/>
              </w:numPr>
              <w:tabs>
                <w:tab w:val="clear" w:pos="720"/>
                <w:tab w:val="num" w:pos="360"/>
              </w:tabs>
              <w:ind w:left="360"/>
              <w:rPr>
                <w:sz w:val="20"/>
                <w:szCs w:val="20"/>
                <w:lang w:val="en-GB"/>
              </w:rPr>
            </w:pPr>
            <w:r w:rsidRPr="006F5251">
              <w:rPr>
                <w:sz w:val="20"/>
                <w:szCs w:val="20"/>
                <w:lang w:val="en-GB"/>
              </w:rPr>
              <w:t>Carry out the steps in constructing a confidence interval for a population mean: define the parameter</w:t>
            </w:r>
            <w:r w:rsidRPr="006F5251">
              <w:rPr>
                <w:rStyle w:val="PageNumber"/>
                <w:sz w:val="20"/>
                <w:szCs w:val="20"/>
              </w:rPr>
              <w:t>; check conditions; perform calculations; interpret results in context.</w:t>
            </w:r>
          </w:p>
        </w:tc>
        <w:tc>
          <w:tcPr>
            <w:tcW w:w="1562" w:type="dxa"/>
            <w:vAlign w:val="center"/>
          </w:tcPr>
          <w:p w14:paraId="504C27F7" w14:textId="77777777" w:rsidR="00B35D59" w:rsidRPr="006F5251" w:rsidRDefault="00B35D59" w:rsidP="004F3664">
            <w:pPr>
              <w:jc w:val="center"/>
              <w:rPr>
                <w:sz w:val="20"/>
                <w:szCs w:val="20"/>
              </w:rPr>
            </w:pPr>
            <w:r w:rsidRPr="006F5251">
              <w:rPr>
                <w:sz w:val="20"/>
                <w:szCs w:val="20"/>
              </w:rPr>
              <w:t>35, 37, 41, 43, 47</w:t>
            </w:r>
          </w:p>
          <w:p w14:paraId="14A5FCCF" w14:textId="77777777" w:rsidR="00B35D59" w:rsidRPr="006F5251" w:rsidRDefault="00B35D59" w:rsidP="004F3664">
            <w:pPr>
              <w:jc w:val="center"/>
              <w:rPr>
                <w:sz w:val="20"/>
                <w:szCs w:val="20"/>
              </w:rPr>
            </w:pPr>
            <w:r w:rsidRPr="006F5251">
              <w:rPr>
                <w:sz w:val="20"/>
                <w:szCs w:val="20"/>
              </w:rPr>
              <w:t>49–52, 55, 57, 59, 63</w:t>
            </w:r>
          </w:p>
        </w:tc>
      </w:tr>
      <w:tr w:rsidR="004F3664" w:rsidRPr="006F5251" w14:paraId="6720A640" w14:textId="77777777" w:rsidTr="001A1613">
        <w:trPr>
          <w:jc w:val="center"/>
        </w:trPr>
        <w:tc>
          <w:tcPr>
            <w:tcW w:w="632" w:type="dxa"/>
            <w:vAlign w:val="center"/>
          </w:tcPr>
          <w:p w14:paraId="3E4420AC" w14:textId="77777777" w:rsidR="004F3664" w:rsidRPr="006F5251" w:rsidRDefault="00CE253F" w:rsidP="004F3664">
            <w:pPr>
              <w:jc w:val="center"/>
              <w:rPr>
                <w:sz w:val="20"/>
                <w:szCs w:val="20"/>
              </w:rPr>
            </w:pPr>
            <w:r>
              <w:rPr>
                <w:sz w:val="20"/>
                <w:szCs w:val="20"/>
              </w:rPr>
              <w:t>3</w:t>
            </w:r>
          </w:p>
        </w:tc>
        <w:tc>
          <w:tcPr>
            <w:tcW w:w="3446" w:type="dxa"/>
            <w:vAlign w:val="center"/>
          </w:tcPr>
          <w:p w14:paraId="56A6469E" w14:textId="77777777" w:rsidR="004F3664" w:rsidRPr="006F5251" w:rsidRDefault="004F3664" w:rsidP="004F3664">
            <w:pPr>
              <w:rPr>
                <w:sz w:val="20"/>
                <w:szCs w:val="20"/>
              </w:rPr>
            </w:pPr>
            <w:r w:rsidRPr="006F5251">
              <w:rPr>
                <w:sz w:val="20"/>
                <w:szCs w:val="20"/>
              </w:rPr>
              <w:t xml:space="preserve">8.3 Using </w:t>
            </w:r>
            <w:r w:rsidRPr="006F5251">
              <w:rPr>
                <w:i/>
                <w:sz w:val="20"/>
                <w:szCs w:val="20"/>
              </w:rPr>
              <w:t>t</w:t>
            </w:r>
            <w:r w:rsidRPr="006F5251">
              <w:rPr>
                <w:sz w:val="20"/>
                <w:szCs w:val="20"/>
              </w:rPr>
              <w:t xml:space="preserve"> Procedures Wisely</w:t>
            </w:r>
            <w:r w:rsidR="009E0AAD" w:rsidRPr="006F5251">
              <w:rPr>
                <w:sz w:val="20"/>
                <w:szCs w:val="20"/>
              </w:rPr>
              <w:t xml:space="preserve">, </w:t>
            </w:r>
            <w:r w:rsidR="009E0AAD" w:rsidRPr="006F5251">
              <w:rPr>
                <w:i/>
                <w:sz w:val="20"/>
                <w:szCs w:val="20"/>
              </w:rPr>
              <w:t xml:space="preserve">Technology: Confidence Intervals for </w:t>
            </w:r>
            <w:r w:rsidR="009E0AAD" w:rsidRPr="006F5251">
              <w:rPr>
                <w:i/>
                <w:position w:val="-10"/>
                <w:sz w:val="20"/>
                <w:szCs w:val="20"/>
              </w:rPr>
              <w:object w:dxaOrig="220" w:dyaOrig="240" w14:anchorId="1A90C977">
                <v:shape id="_x0000_i1041" type="#_x0000_t75" style="width:11.15pt;height:11.9pt" o:ole="">
                  <v:imagedata r:id="rId30" o:title=""/>
                </v:shape>
                <o:OLEObject Type="Embed" ProgID="Equation.DSMT4" ShapeID="_x0000_i1041" DrawAspect="Content" ObjectID="_1669539084" r:id="rId31"/>
              </w:object>
            </w:r>
            <w:r w:rsidR="009E0AAD" w:rsidRPr="006F5251">
              <w:rPr>
                <w:i/>
                <w:sz w:val="20"/>
                <w:szCs w:val="20"/>
              </w:rPr>
              <w:t xml:space="preserve"> on the Calculator</w:t>
            </w:r>
          </w:p>
        </w:tc>
        <w:tc>
          <w:tcPr>
            <w:tcW w:w="4512" w:type="dxa"/>
            <w:vAlign w:val="center"/>
          </w:tcPr>
          <w:p w14:paraId="43EFF6F6" w14:textId="77777777" w:rsidR="004F3664" w:rsidRPr="006F5251" w:rsidRDefault="004F3664" w:rsidP="00F51875">
            <w:pPr>
              <w:numPr>
                <w:ilvl w:val="0"/>
                <w:numId w:val="21"/>
              </w:numPr>
              <w:tabs>
                <w:tab w:val="clear" w:pos="720"/>
                <w:tab w:val="num" w:pos="360"/>
              </w:tabs>
              <w:ind w:left="360"/>
              <w:rPr>
                <w:sz w:val="20"/>
                <w:szCs w:val="20"/>
                <w:lang w:val="en-GB"/>
              </w:rPr>
            </w:pPr>
            <w:r w:rsidRPr="006F5251">
              <w:rPr>
                <w:sz w:val="20"/>
                <w:szCs w:val="20"/>
                <w:lang w:val="en-GB"/>
              </w:rPr>
              <w:t xml:space="preserve">Understand why each of the three inference conditions—Random, </w:t>
            </w:r>
            <w:smartTag w:uri="urn:schemas-microsoft-com:office:smarttags" w:element="place">
              <w:smartTag w:uri="urn:schemas-microsoft-com:office:smarttags" w:element="City">
                <w:r w:rsidRPr="006F5251">
                  <w:rPr>
                    <w:sz w:val="20"/>
                    <w:szCs w:val="20"/>
                    <w:lang w:val="en-GB"/>
                  </w:rPr>
                  <w:t>Normal</w:t>
                </w:r>
              </w:smartTag>
            </w:smartTag>
            <w:r w:rsidRPr="006F5251">
              <w:rPr>
                <w:sz w:val="20"/>
                <w:szCs w:val="20"/>
                <w:lang w:val="en-GB"/>
              </w:rPr>
              <w:t>, and Independent—is important.</w:t>
            </w:r>
          </w:p>
        </w:tc>
        <w:tc>
          <w:tcPr>
            <w:tcW w:w="1562" w:type="dxa"/>
            <w:vAlign w:val="center"/>
          </w:tcPr>
          <w:p w14:paraId="67E213DB" w14:textId="77777777" w:rsidR="004F3664" w:rsidRPr="006F5251" w:rsidRDefault="004F3664" w:rsidP="004F3664">
            <w:pPr>
              <w:jc w:val="center"/>
              <w:rPr>
                <w:sz w:val="20"/>
                <w:szCs w:val="20"/>
              </w:rPr>
            </w:pPr>
            <w:r w:rsidRPr="006F5251">
              <w:rPr>
                <w:sz w:val="20"/>
                <w:szCs w:val="20"/>
              </w:rPr>
              <w:t>65, 67, 71, 73, 75–78</w:t>
            </w:r>
          </w:p>
        </w:tc>
      </w:tr>
      <w:tr w:rsidR="004F3664" w:rsidRPr="006F5251" w14:paraId="1B35A7A5" w14:textId="77777777" w:rsidTr="001A1613">
        <w:trPr>
          <w:jc w:val="center"/>
        </w:trPr>
        <w:tc>
          <w:tcPr>
            <w:tcW w:w="632" w:type="dxa"/>
            <w:vAlign w:val="center"/>
          </w:tcPr>
          <w:p w14:paraId="6A96E274" w14:textId="77777777" w:rsidR="004F3664" w:rsidRPr="006F5251" w:rsidRDefault="00CE253F" w:rsidP="004F3664">
            <w:pPr>
              <w:jc w:val="center"/>
              <w:rPr>
                <w:sz w:val="20"/>
                <w:szCs w:val="20"/>
              </w:rPr>
            </w:pPr>
            <w:r>
              <w:rPr>
                <w:sz w:val="20"/>
                <w:szCs w:val="20"/>
              </w:rPr>
              <w:t>4</w:t>
            </w:r>
          </w:p>
        </w:tc>
        <w:tc>
          <w:tcPr>
            <w:tcW w:w="3446" w:type="dxa"/>
            <w:vAlign w:val="center"/>
          </w:tcPr>
          <w:p w14:paraId="397A69FC" w14:textId="77777777" w:rsidR="004F3664" w:rsidRPr="006F5251" w:rsidRDefault="004F3664" w:rsidP="004F3664">
            <w:pPr>
              <w:rPr>
                <w:sz w:val="20"/>
                <w:szCs w:val="20"/>
              </w:rPr>
            </w:pPr>
            <w:r w:rsidRPr="006F5251">
              <w:rPr>
                <w:sz w:val="20"/>
                <w:szCs w:val="20"/>
              </w:rPr>
              <w:t>Chapter 8 Review</w:t>
            </w:r>
          </w:p>
        </w:tc>
        <w:tc>
          <w:tcPr>
            <w:tcW w:w="4512" w:type="dxa"/>
            <w:vAlign w:val="center"/>
          </w:tcPr>
          <w:p w14:paraId="2840CD54" w14:textId="77777777" w:rsidR="004F3664" w:rsidRPr="006F5251" w:rsidRDefault="004F3664" w:rsidP="00F51875">
            <w:pPr>
              <w:numPr>
                <w:ilvl w:val="0"/>
                <w:numId w:val="30"/>
              </w:numPr>
              <w:rPr>
                <w:sz w:val="20"/>
                <w:szCs w:val="20"/>
              </w:rPr>
            </w:pPr>
            <w:r w:rsidRPr="006F5251">
              <w:rPr>
                <w:sz w:val="20"/>
                <w:szCs w:val="20"/>
                <w:lang w:val="en-GB"/>
              </w:rPr>
              <w:t>Determine sample statistics from a confidence interval.</w:t>
            </w:r>
          </w:p>
        </w:tc>
        <w:tc>
          <w:tcPr>
            <w:tcW w:w="1562" w:type="dxa"/>
            <w:vAlign w:val="center"/>
          </w:tcPr>
          <w:p w14:paraId="5911CEC1" w14:textId="77777777" w:rsidR="004F3664" w:rsidRPr="006F5251" w:rsidRDefault="004F3664" w:rsidP="004F3664">
            <w:pPr>
              <w:jc w:val="center"/>
              <w:rPr>
                <w:sz w:val="20"/>
                <w:szCs w:val="20"/>
              </w:rPr>
            </w:pPr>
            <w:r w:rsidRPr="006F5251">
              <w:rPr>
                <w:sz w:val="20"/>
                <w:szCs w:val="20"/>
              </w:rPr>
              <w:t>Chapter 8 Review Exercises</w:t>
            </w:r>
          </w:p>
        </w:tc>
      </w:tr>
      <w:tr w:rsidR="004F3664" w:rsidRPr="006F5251" w14:paraId="6CF3B530" w14:textId="77777777" w:rsidTr="001A1613">
        <w:trPr>
          <w:jc w:val="center"/>
        </w:trPr>
        <w:tc>
          <w:tcPr>
            <w:tcW w:w="632" w:type="dxa"/>
            <w:vAlign w:val="center"/>
          </w:tcPr>
          <w:p w14:paraId="746D1D22" w14:textId="77777777" w:rsidR="004F3664" w:rsidRPr="006F5251" w:rsidRDefault="00CE253F" w:rsidP="004F3664">
            <w:pPr>
              <w:jc w:val="center"/>
              <w:rPr>
                <w:sz w:val="20"/>
                <w:szCs w:val="20"/>
              </w:rPr>
            </w:pPr>
            <w:r>
              <w:rPr>
                <w:sz w:val="20"/>
                <w:szCs w:val="20"/>
              </w:rPr>
              <w:t>5</w:t>
            </w:r>
          </w:p>
        </w:tc>
        <w:tc>
          <w:tcPr>
            <w:tcW w:w="3446" w:type="dxa"/>
            <w:vAlign w:val="center"/>
          </w:tcPr>
          <w:p w14:paraId="1903AA66" w14:textId="77777777" w:rsidR="004F3664" w:rsidRPr="006F5251" w:rsidRDefault="004F3664" w:rsidP="004F3664">
            <w:pPr>
              <w:rPr>
                <w:sz w:val="20"/>
                <w:szCs w:val="20"/>
              </w:rPr>
            </w:pPr>
            <w:r w:rsidRPr="006F5251">
              <w:rPr>
                <w:sz w:val="20"/>
                <w:szCs w:val="20"/>
              </w:rPr>
              <w:t>Chapter 8 Test</w:t>
            </w:r>
          </w:p>
        </w:tc>
        <w:tc>
          <w:tcPr>
            <w:tcW w:w="4512" w:type="dxa"/>
            <w:vAlign w:val="center"/>
          </w:tcPr>
          <w:p w14:paraId="3CACC713" w14:textId="77777777" w:rsidR="004F3664" w:rsidRPr="006F5251" w:rsidRDefault="004F3664" w:rsidP="004F3664">
            <w:pPr>
              <w:rPr>
                <w:sz w:val="20"/>
                <w:szCs w:val="20"/>
              </w:rPr>
            </w:pPr>
          </w:p>
        </w:tc>
        <w:tc>
          <w:tcPr>
            <w:tcW w:w="1562" w:type="dxa"/>
            <w:vAlign w:val="center"/>
          </w:tcPr>
          <w:p w14:paraId="4B5DEA56" w14:textId="77777777" w:rsidR="004F3664" w:rsidRPr="006F5251" w:rsidRDefault="004F3664" w:rsidP="004F3664">
            <w:pPr>
              <w:jc w:val="center"/>
              <w:rPr>
                <w:sz w:val="20"/>
                <w:szCs w:val="20"/>
              </w:rPr>
            </w:pPr>
          </w:p>
        </w:tc>
      </w:tr>
    </w:tbl>
    <w:p w14:paraId="5C7AEB5F" w14:textId="77777777" w:rsidR="004F3664" w:rsidRPr="006F5251" w:rsidRDefault="004F3664" w:rsidP="004F3664"/>
    <w:p w14:paraId="72A47BF1" w14:textId="77777777" w:rsidR="004F3664" w:rsidRPr="006F5251" w:rsidRDefault="008B4B39" w:rsidP="004F3664">
      <w:r>
        <w:br w:type="page"/>
      </w:r>
      <w:r w:rsidR="004F3664" w:rsidRPr="006F5251">
        <w:lastRenderedPageBreak/>
        <w:t>Chapter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441"/>
        <w:gridCol w:w="4546"/>
        <w:gridCol w:w="1246"/>
      </w:tblGrid>
      <w:tr w:rsidR="004F3664" w:rsidRPr="006F5251" w14:paraId="4CBC113D" w14:textId="77777777" w:rsidTr="00FB12B7">
        <w:trPr>
          <w:jc w:val="center"/>
        </w:trPr>
        <w:tc>
          <w:tcPr>
            <w:tcW w:w="693" w:type="dxa"/>
            <w:vAlign w:val="center"/>
          </w:tcPr>
          <w:p w14:paraId="2B33C3FD" w14:textId="77777777" w:rsidR="004F3664" w:rsidRPr="006F5251" w:rsidRDefault="004F3664" w:rsidP="004F3664">
            <w:pPr>
              <w:jc w:val="center"/>
              <w:rPr>
                <w:sz w:val="20"/>
                <w:szCs w:val="20"/>
              </w:rPr>
            </w:pPr>
            <w:r w:rsidRPr="006F5251">
              <w:rPr>
                <w:sz w:val="20"/>
                <w:szCs w:val="20"/>
              </w:rPr>
              <w:t>Day</w:t>
            </w:r>
          </w:p>
        </w:tc>
        <w:tc>
          <w:tcPr>
            <w:tcW w:w="3441" w:type="dxa"/>
            <w:vAlign w:val="center"/>
          </w:tcPr>
          <w:p w14:paraId="7BF28910" w14:textId="77777777" w:rsidR="004F3664" w:rsidRPr="006F5251" w:rsidRDefault="004F3664" w:rsidP="004F3664">
            <w:pPr>
              <w:jc w:val="center"/>
              <w:rPr>
                <w:sz w:val="20"/>
                <w:szCs w:val="20"/>
              </w:rPr>
            </w:pPr>
            <w:r w:rsidRPr="006F5251">
              <w:rPr>
                <w:sz w:val="20"/>
                <w:szCs w:val="20"/>
              </w:rPr>
              <w:t>Topics</w:t>
            </w:r>
          </w:p>
        </w:tc>
        <w:tc>
          <w:tcPr>
            <w:tcW w:w="4546" w:type="dxa"/>
            <w:vAlign w:val="center"/>
          </w:tcPr>
          <w:p w14:paraId="228127F2" w14:textId="77777777" w:rsidR="004F3664" w:rsidRPr="006F5251" w:rsidRDefault="004F3664" w:rsidP="004F3664">
            <w:pPr>
              <w:jc w:val="center"/>
              <w:rPr>
                <w:sz w:val="20"/>
                <w:szCs w:val="20"/>
              </w:rPr>
            </w:pPr>
            <w:r w:rsidRPr="006F5251">
              <w:rPr>
                <w:sz w:val="20"/>
                <w:szCs w:val="20"/>
              </w:rPr>
              <w:t>Objectives: Students will be able to:</w:t>
            </w:r>
          </w:p>
        </w:tc>
        <w:tc>
          <w:tcPr>
            <w:tcW w:w="0" w:type="auto"/>
            <w:vAlign w:val="center"/>
          </w:tcPr>
          <w:p w14:paraId="4FE62F94" w14:textId="77777777" w:rsidR="004F3664" w:rsidRPr="006F5251" w:rsidRDefault="009F11AD" w:rsidP="004F3664">
            <w:pPr>
              <w:jc w:val="center"/>
              <w:rPr>
                <w:sz w:val="20"/>
                <w:szCs w:val="20"/>
              </w:rPr>
            </w:pPr>
            <w:r w:rsidRPr="006F5251">
              <w:rPr>
                <w:sz w:val="20"/>
                <w:szCs w:val="20"/>
              </w:rPr>
              <w:t>H</w:t>
            </w:r>
            <w:r w:rsidR="004F3664" w:rsidRPr="006F5251">
              <w:rPr>
                <w:sz w:val="20"/>
                <w:szCs w:val="20"/>
              </w:rPr>
              <w:t>omework</w:t>
            </w:r>
          </w:p>
        </w:tc>
      </w:tr>
      <w:tr w:rsidR="00B35D59" w:rsidRPr="006F5251" w14:paraId="53159FCC" w14:textId="77777777" w:rsidTr="00883F59">
        <w:trPr>
          <w:trHeight w:val="1897"/>
          <w:jc w:val="center"/>
        </w:trPr>
        <w:tc>
          <w:tcPr>
            <w:tcW w:w="693" w:type="dxa"/>
            <w:vAlign w:val="center"/>
          </w:tcPr>
          <w:p w14:paraId="65EE2E25" w14:textId="77777777" w:rsidR="00B35D59" w:rsidRPr="006F5251" w:rsidRDefault="00B35D59" w:rsidP="004F3664">
            <w:pPr>
              <w:jc w:val="center"/>
              <w:rPr>
                <w:sz w:val="20"/>
                <w:szCs w:val="20"/>
              </w:rPr>
            </w:pPr>
            <w:r w:rsidRPr="006F5251">
              <w:rPr>
                <w:sz w:val="20"/>
                <w:szCs w:val="20"/>
              </w:rPr>
              <w:t>1</w:t>
            </w:r>
          </w:p>
        </w:tc>
        <w:tc>
          <w:tcPr>
            <w:tcW w:w="3441" w:type="dxa"/>
            <w:vAlign w:val="center"/>
          </w:tcPr>
          <w:p w14:paraId="7D6D2B3D" w14:textId="77777777" w:rsidR="00B35D59" w:rsidRPr="006F5251" w:rsidRDefault="00B35D59" w:rsidP="004F3664">
            <w:pPr>
              <w:rPr>
                <w:sz w:val="20"/>
                <w:szCs w:val="20"/>
              </w:rPr>
            </w:pPr>
            <w:r w:rsidRPr="006F5251">
              <w:rPr>
                <w:sz w:val="20"/>
                <w:szCs w:val="20"/>
              </w:rPr>
              <w:t xml:space="preserve">9.1 The Reasoning of Significance Tests, Stating Hypotheses, Interpreting </w:t>
            </w:r>
            <w:r w:rsidRPr="006F5251">
              <w:rPr>
                <w:i/>
                <w:sz w:val="20"/>
                <w:szCs w:val="20"/>
              </w:rPr>
              <w:t>P</w:t>
            </w:r>
            <w:r w:rsidRPr="006F5251">
              <w:rPr>
                <w:sz w:val="20"/>
                <w:szCs w:val="20"/>
              </w:rPr>
              <w:t>-values, Statistical Significance</w:t>
            </w:r>
          </w:p>
          <w:p w14:paraId="6020AF48" w14:textId="77777777" w:rsidR="00B35D59" w:rsidRPr="006F5251" w:rsidRDefault="00B35D59" w:rsidP="004F3664">
            <w:pPr>
              <w:rPr>
                <w:sz w:val="20"/>
                <w:szCs w:val="20"/>
              </w:rPr>
            </w:pPr>
            <w:r w:rsidRPr="006F5251">
              <w:rPr>
                <w:sz w:val="20"/>
                <w:szCs w:val="20"/>
              </w:rPr>
              <w:t xml:space="preserve">9.1 Type I and Type II Errors, Planning Studies: The Power of a Statistical Test, </w:t>
            </w:r>
            <w:r w:rsidRPr="006F5251">
              <w:rPr>
                <w:i/>
                <w:sz w:val="20"/>
                <w:szCs w:val="20"/>
              </w:rPr>
              <w:t>Technology: Investigating Power with an Applet</w:t>
            </w:r>
          </w:p>
        </w:tc>
        <w:tc>
          <w:tcPr>
            <w:tcW w:w="4546" w:type="dxa"/>
            <w:vAlign w:val="center"/>
          </w:tcPr>
          <w:p w14:paraId="60F13B31" w14:textId="77777777" w:rsidR="00B35D59" w:rsidRPr="006F5251" w:rsidRDefault="00B35D59" w:rsidP="00F51875">
            <w:pPr>
              <w:numPr>
                <w:ilvl w:val="0"/>
                <w:numId w:val="22"/>
              </w:numPr>
              <w:tabs>
                <w:tab w:val="clear" w:pos="720"/>
                <w:tab w:val="num" w:pos="360"/>
              </w:tabs>
              <w:ind w:left="360"/>
              <w:rPr>
                <w:iCs/>
                <w:sz w:val="20"/>
                <w:szCs w:val="20"/>
              </w:rPr>
            </w:pPr>
            <w:r w:rsidRPr="006F5251">
              <w:rPr>
                <w:iCs/>
                <w:sz w:val="20"/>
                <w:szCs w:val="20"/>
              </w:rPr>
              <w:t>State correct hypotheses for a significance test about a population proportion or mean.</w:t>
            </w:r>
          </w:p>
          <w:p w14:paraId="21789F12" w14:textId="77777777" w:rsidR="00B35D59" w:rsidRPr="006F5251" w:rsidRDefault="00B35D59" w:rsidP="00F51875">
            <w:pPr>
              <w:numPr>
                <w:ilvl w:val="0"/>
                <w:numId w:val="22"/>
              </w:numPr>
              <w:ind w:left="360"/>
              <w:rPr>
                <w:iCs/>
                <w:sz w:val="20"/>
                <w:szCs w:val="20"/>
              </w:rPr>
            </w:pPr>
            <w:r w:rsidRPr="006F5251">
              <w:rPr>
                <w:iCs/>
                <w:sz w:val="20"/>
                <w:szCs w:val="20"/>
              </w:rPr>
              <w:t xml:space="preserve">Interpret </w:t>
            </w:r>
            <w:r w:rsidRPr="006F5251">
              <w:rPr>
                <w:i/>
                <w:iCs/>
                <w:sz w:val="20"/>
                <w:szCs w:val="20"/>
              </w:rPr>
              <w:t>P</w:t>
            </w:r>
            <w:r w:rsidRPr="006F5251">
              <w:rPr>
                <w:iCs/>
                <w:sz w:val="20"/>
                <w:szCs w:val="20"/>
              </w:rPr>
              <w:t>-values in context.</w:t>
            </w:r>
          </w:p>
          <w:p w14:paraId="2B7B27F8" w14:textId="77777777" w:rsidR="00B35D59" w:rsidRPr="006F5251" w:rsidRDefault="00B35D59" w:rsidP="00F51875">
            <w:pPr>
              <w:numPr>
                <w:ilvl w:val="0"/>
                <w:numId w:val="22"/>
              </w:numPr>
              <w:tabs>
                <w:tab w:val="clear" w:pos="720"/>
                <w:tab w:val="num" w:pos="360"/>
              </w:tabs>
              <w:ind w:left="360"/>
              <w:rPr>
                <w:iCs/>
                <w:sz w:val="20"/>
                <w:szCs w:val="20"/>
              </w:rPr>
            </w:pPr>
            <w:r w:rsidRPr="006F5251">
              <w:rPr>
                <w:bCs/>
                <w:sz w:val="20"/>
                <w:szCs w:val="20"/>
              </w:rPr>
              <w:t>Interpret a Type I error and a Type II error in context, and give the consequences of each.</w:t>
            </w:r>
          </w:p>
          <w:p w14:paraId="2EB911F0" w14:textId="77777777" w:rsidR="00B35D59" w:rsidRPr="006F5251" w:rsidRDefault="00B35D59" w:rsidP="00F51875">
            <w:pPr>
              <w:numPr>
                <w:ilvl w:val="0"/>
                <w:numId w:val="22"/>
              </w:numPr>
              <w:tabs>
                <w:tab w:val="clear" w:pos="720"/>
                <w:tab w:val="num" w:pos="360"/>
              </w:tabs>
              <w:ind w:left="360"/>
              <w:rPr>
                <w:iCs/>
                <w:sz w:val="20"/>
                <w:szCs w:val="20"/>
              </w:rPr>
            </w:pPr>
            <w:r w:rsidRPr="006F5251">
              <w:rPr>
                <w:iCs/>
                <w:sz w:val="20"/>
                <w:szCs w:val="20"/>
              </w:rPr>
              <w:t xml:space="preserve">Understand the relationship between the significance level of a test, </w:t>
            </w:r>
            <w:r w:rsidRPr="006F5251">
              <w:rPr>
                <w:i/>
                <w:iCs/>
                <w:sz w:val="20"/>
                <w:szCs w:val="20"/>
              </w:rPr>
              <w:t>P</w:t>
            </w:r>
            <w:r w:rsidRPr="006F5251">
              <w:rPr>
                <w:iCs/>
                <w:sz w:val="20"/>
                <w:szCs w:val="20"/>
              </w:rPr>
              <w:t>(Type II error), and power.</w:t>
            </w:r>
          </w:p>
        </w:tc>
        <w:tc>
          <w:tcPr>
            <w:tcW w:w="0" w:type="auto"/>
            <w:vAlign w:val="center"/>
          </w:tcPr>
          <w:p w14:paraId="0CF1EA8C" w14:textId="77777777" w:rsidR="00B35D59" w:rsidRPr="006F5251" w:rsidRDefault="00B35D59" w:rsidP="004F3664">
            <w:pPr>
              <w:jc w:val="center"/>
              <w:rPr>
                <w:sz w:val="20"/>
                <w:szCs w:val="20"/>
              </w:rPr>
            </w:pPr>
            <w:r w:rsidRPr="006F5251">
              <w:rPr>
                <w:sz w:val="20"/>
                <w:szCs w:val="20"/>
              </w:rPr>
              <w:t>1, 3, 5, 7, 9, 11, 13</w:t>
            </w:r>
          </w:p>
          <w:p w14:paraId="37BFC5D7" w14:textId="77777777" w:rsidR="00B35D59" w:rsidRPr="006F5251" w:rsidRDefault="00B35D59" w:rsidP="004F3664">
            <w:pPr>
              <w:jc w:val="center"/>
              <w:rPr>
                <w:sz w:val="20"/>
                <w:szCs w:val="20"/>
              </w:rPr>
            </w:pPr>
            <w:r w:rsidRPr="006F5251">
              <w:rPr>
                <w:sz w:val="20"/>
                <w:szCs w:val="20"/>
              </w:rPr>
              <w:t>15, 19, 21, 23, 25</w:t>
            </w:r>
          </w:p>
        </w:tc>
      </w:tr>
      <w:tr w:rsidR="00B35D59" w:rsidRPr="006F5251" w14:paraId="33284B8C" w14:textId="77777777" w:rsidTr="00883F59">
        <w:trPr>
          <w:trHeight w:val="1840"/>
          <w:jc w:val="center"/>
        </w:trPr>
        <w:tc>
          <w:tcPr>
            <w:tcW w:w="693" w:type="dxa"/>
            <w:vAlign w:val="center"/>
          </w:tcPr>
          <w:p w14:paraId="7FA03504" w14:textId="77777777" w:rsidR="00B35D59" w:rsidRPr="006F5251" w:rsidRDefault="00B35D59" w:rsidP="004F3664">
            <w:pPr>
              <w:jc w:val="center"/>
              <w:rPr>
                <w:sz w:val="20"/>
                <w:szCs w:val="20"/>
              </w:rPr>
            </w:pPr>
            <w:r>
              <w:rPr>
                <w:sz w:val="20"/>
                <w:szCs w:val="20"/>
              </w:rPr>
              <w:t>2</w:t>
            </w:r>
          </w:p>
        </w:tc>
        <w:tc>
          <w:tcPr>
            <w:tcW w:w="3441" w:type="dxa"/>
            <w:vAlign w:val="center"/>
          </w:tcPr>
          <w:p w14:paraId="401EC779" w14:textId="77777777" w:rsidR="00B35D59" w:rsidRPr="006F5251" w:rsidRDefault="00B35D59" w:rsidP="004F3664">
            <w:pPr>
              <w:rPr>
                <w:i/>
                <w:sz w:val="20"/>
                <w:szCs w:val="20"/>
              </w:rPr>
            </w:pPr>
            <w:r w:rsidRPr="006F5251">
              <w:rPr>
                <w:sz w:val="20"/>
                <w:szCs w:val="20"/>
              </w:rPr>
              <w:t xml:space="preserve">9.2 Carrying Out a Significance Test, The One-Sample </w:t>
            </w:r>
            <w:r w:rsidRPr="006F5251">
              <w:rPr>
                <w:i/>
                <w:sz w:val="20"/>
                <w:szCs w:val="20"/>
              </w:rPr>
              <w:t>z</w:t>
            </w:r>
            <w:r w:rsidRPr="006F5251">
              <w:rPr>
                <w:sz w:val="20"/>
                <w:szCs w:val="20"/>
              </w:rPr>
              <w:t xml:space="preserve"> Test for a Proportion, </w:t>
            </w:r>
            <w:r w:rsidRPr="006F5251">
              <w:rPr>
                <w:i/>
                <w:sz w:val="20"/>
                <w:szCs w:val="20"/>
              </w:rPr>
              <w:t>Technology: One-Proportion z Test on the Calculator</w:t>
            </w:r>
          </w:p>
          <w:p w14:paraId="77D751E2" w14:textId="77777777" w:rsidR="00B35D59" w:rsidRPr="006F5251" w:rsidRDefault="00B35D59" w:rsidP="004F3664">
            <w:pPr>
              <w:rPr>
                <w:i/>
                <w:sz w:val="20"/>
                <w:szCs w:val="20"/>
              </w:rPr>
            </w:pPr>
            <w:r w:rsidRPr="006F5251">
              <w:rPr>
                <w:sz w:val="20"/>
                <w:szCs w:val="20"/>
              </w:rPr>
              <w:t xml:space="preserve">9.2 Two-Sided Tests, Why Confidence Intervals Give More Information, </w:t>
            </w:r>
            <w:r w:rsidRPr="006F5251">
              <w:rPr>
                <w:i/>
                <w:sz w:val="20"/>
                <w:szCs w:val="20"/>
              </w:rPr>
              <w:t>Technology: Tests and Confidence Intervals using Minitab</w:t>
            </w:r>
          </w:p>
        </w:tc>
        <w:tc>
          <w:tcPr>
            <w:tcW w:w="4546" w:type="dxa"/>
            <w:vAlign w:val="center"/>
          </w:tcPr>
          <w:p w14:paraId="1A6D3EA5" w14:textId="77777777" w:rsidR="00B35D59" w:rsidRPr="006F5251" w:rsidRDefault="00B35D59" w:rsidP="00F51875">
            <w:pPr>
              <w:numPr>
                <w:ilvl w:val="0"/>
                <w:numId w:val="22"/>
              </w:numPr>
              <w:tabs>
                <w:tab w:val="clear" w:pos="720"/>
                <w:tab w:val="num" w:pos="360"/>
              </w:tabs>
              <w:ind w:left="360"/>
              <w:rPr>
                <w:iCs/>
                <w:sz w:val="20"/>
                <w:szCs w:val="20"/>
              </w:rPr>
            </w:pPr>
            <w:r w:rsidRPr="006F5251">
              <w:rPr>
                <w:iCs/>
                <w:sz w:val="20"/>
                <w:szCs w:val="20"/>
              </w:rPr>
              <w:t>Check conditions for carrying out a test about a population proportion.</w:t>
            </w:r>
          </w:p>
          <w:p w14:paraId="6C08F703" w14:textId="77777777" w:rsidR="00B35D59" w:rsidRPr="006F5251" w:rsidRDefault="00B35D59" w:rsidP="00F51875">
            <w:pPr>
              <w:numPr>
                <w:ilvl w:val="0"/>
                <w:numId w:val="23"/>
              </w:numPr>
              <w:rPr>
                <w:sz w:val="20"/>
                <w:szCs w:val="20"/>
              </w:rPr>
            </w:pPr>
            <w:r w:rsidRPr="006F5251">
              <w:rPr>
                <w:sz w:val="20"/>
                <w:szCs w:val="20"/>
              </w:rPr>
              <w:t>If conditions are met, conduct a significance test about a population proportion.</w:t>
            </w:r>
          </w:p>
          <w:p w14:paraId="2EF91B56" w14:textId="77777777" w:rsidR="00B35D59" w:rsidRPr="006F5251" w:rsidRDefault="00B35D59" w:rsidP="00F51875">
            <w:pPr>
              <w:numPr>
                <w:ilvl w:val="0"/>
                <w:numId w:val="21"/>
              </w:numPr>
              <w:tabs>
                <w:tab w:val="clear" w:pos="720"/>
                <w:tab w:val="num" w:pos="360"/>
              </w:tabs>
              <w:ind w:left="360"/>
              <w:rPr>
                <w:sz w:val="20"/>
                <w:szCs w:val="20"/>
              </w:rPr>
            </w:pPr>
            <w:r w:rsidRPr="006F5251">
              <w:rPr>
                <w:bCs/>
                <w:sz w:val="20"/>
                <w:szCs w:val="20"/>
              </w:rPr>
              <w:t>Use a confidence interval to draw a conclusion for a two-sided test about a population proportion.</w:t>
            </w:r>
          </w:p>
        </w:tc>
        <w:tc>
          <w:tcPr>
            <w:tcW w:w="0" w:type="auto"/>
            <w:vAlign w:val="center"/>
          </w:tcPr>
          <w:p w14:paraId="259A85CA" w14:textId="77777777" w:rsidR="00B35D59" w:rsidRPr="006F5251" w:rsidRDefault="00B35D59" w:rsidP="004F3664">
            <w:pPr>
              <w:jc w:val="center"/>
              <w:rPr>
                <w:sz w:val="20"/>
                <w:szCs w:val="20"/>
              </w:rPr>
            </w:pPr>
            <w:r w:rsidRPr="006F5251">
              <w:rPr>
                <w:sz w:val="20"/>
                <w:szCs w:val="20"/>
              </w:rPr>
              <w:t>27–30, 41, 43, 45</w:t>
            </w:r>
          </w:p>
          <w:p w14:paraId="340B5E2A" w14:textId="77777777" w:rsidR="00B35D59" w:rsidRPr="006F5251" w:rsidRDefault="00B35D59" w:rsidP="004F3664">
            <w:pPr>
              <w:jc w:val="center"/>
              <w:rPr>
                <w:sz w:val="20"/>
                <w:szCs w:val="20"/>
              </w:rPr>
            </w:pPr>
            <w:r w:rsidRPr="006F5251">
              <w:rPr>
                <w:sz w:val="20"/>
                <w:szCs w:val="20"/>
              </w:rPr>
              <w:t>47, 49, 51, 53, 55</w:t>
            </w:r>
          </w:p>
        </w:tc>
      </w:tr>
      <w:tr w:rsidR="004F3664" w:rsidRPr="006F5251" w14:paraId="398F84E3" w14:textId="77777777" w:rsidTr="00FB12B7">
        <w:trPr>
          <w:jc w:val="center"/>
        </w:trPr>
        <w:tc>
          <w:tcPr>
            <w:tcW w:w="693" w:type="dxa"/>
            <w:vAlign w:val="center"/>
          </w:tcPr>
          <w:p w14:paraId="2BE70EFB" w14:textId="77777777" w:rsidR="004F3664" w:rsidRPr="006F5251" w:rsidRDefault="00CE253F" w:rsidP="004F3664">
            <w:pPr>
              <w:jc w:val="center"/>
              <w:rPr>
                <w:sz w:val="20"/>
                <w:szCs w:val="20"/>
              </w:rPr>
            </w:pPr>
            <w:r>
              <w:rPr>
                <w:sz w:val="20"/>
                <w:szCs w:val="20"/>
              </w:rPr>
              <w:t>3</w:t>
            </w:r>
          </w:p>
        </w:tc>
        <w:tc>
          <w:tcPr>
            <w:tcW w:w="3441" w:type="dxa"/>
            <w:vAlign w:val="center"/>
          </w:tcPr>
          <w:p w14:paraId="5A3673D8" w14:textId="77777777" w:rsidR="004F3664" w:rsidRPr="006F5251" w:rsidRDefault="004F3664" w:rsidP="004F3664">
            <w:pPr>
              <w:rPr>
                <w:i/>
                <w:sz w:val="20"/>
                <w:szCs w:val="20"/>
              </w:rPr>
            </w:pPr>
            <w:r w:rsidRPr="006F5251">
              <w:rPr>
                <w:sz w:val="20"/>
                <w:szCs w:val="20"/>
              </w:rPr>
              <w:t xml:space="preserve">9.3 Carrying Out a Significance Test for </w:t>
            </w:r>
            <w:r w:rsidRPr="006F5251">
              <w:rPr>
                <w:position w:val="-10"/>
                <w:sz w:val="20"/>
                <w:szCs w:val="20"/>
              </w:rPr>
              <w:object w:dxaOrig="240" w:dyaOrig="260" w14:anchorId="3F8D8F21">
                <v:shape id="_x0000_i1042" type="#_x0000_t75" style="width:11.9pt;height:12.6pt" o:ole="">
                  <v:imagedata r:id="rId32" o:title=""/>
                </v:shape>
                <o:OLEObject Type="Embed" ProgID="Equation.DSMT4" ShapeID="_x0000_i1042" DrawAspect="Content" ObjectID="_1669539085" r:id="rId33"/>
              </w:object>
            </w:r>
            <w:r w:rsidRPr="006F5251">
              <w:rPr>
                <w:sz w:val="20"/>
                <w:szCs w:val="20"/>
              </w:rPr>
              <w:t xml:space="preserve">, The One Sample </w:t>
            </w:r>
            <w:r w:rsidRPr="006F5251">
              <w:rPr>
                <w:i/>
                <w:sz w:val="20"/>
                <w:szCs w:val="20"/>
              </w:rPr>
              <w:t>t</w:t>
            </w:r>
            <w:r w:rsidRPr="006F5251">
              <w:rPr>
                <w:sz w:val="20"/>
                <w:szCs w:val="20"/>
              </w:rPr>
              <w:t xml:space="preserve"> Test, Two-Sided Tests and Confidence Intervals</w:t>
            </w:r>
            <w:r w:rsidR="00B06C72" w:rsidRPr="006F5251">
              <w:rPr>
                <w:sz w:val="20"/>
                <w:szCs w:val="20"/>
              </w:rPr>
              <w:t xml:space="preserve">, </w:t>
            </w:r>
            <w:r w:rsidR="00B06C72" w:rsidRPr="006F5251">
              <w:rPr>
                <w:i/>
                <w:sz w:val="20"/>
                <w:szCs w:val="20"/>
              </w:rPr>
              <w:t>Technology: Computing P-values from t Distributions on the Calculator</w:t>
            </w:r>
            <w:r w:rsidR="00FF0371" w:rsidRPr="006F5251">
              <w:rPr>
                <w:i/>
                <w:sz w:val="20"/>
                <w:szCs w:val="20"/>
              </w:rPr>
              <w:t>, One Sample t Test on the Calculator</w:t>
            </w:r>
          </w:p>
        </w:tc>
        <w:tc>
          <w:tcPr>
            <w:tcW w:w="4546" w:type="dxa"/>
            <w:vAlign w:val="center"/>
          </w:tcPr>
          <w:p w14:paraId="76071C4D" w14:textId="77777777" w:rsidR="004F3664" w:rsidRPr="006F5251" w:rsidRDefault="004F3664" w:rsidP="00F51875">
            <w:pPr>
              <w:numPr>
                <w:ilvl w:val="0"/>
                <w:numId w:val="22"/>
              </w:numPr>
              <w:tabs>
                <w:tab w:val="clear" w:pos="720"/>
                <w:tab w:val="num" w:pos="360"/>
              </w:tabs>
              <w:ind w:left="360"/>
              <w:rPr>
                <w:iCs/>
                <w:sz w:val="20"/>
                <w:szCs w:val="20"/>
              </w:rPr>
            </w:pPr>
            <w:r w:rsidRPr="006F5251">
              <w:rPr>
                <w:iCs/>
                <w:sz w:val="20"/>
                <w:szCs w:val="20"/>
              </w:rPr>
              <w:t>Check conditions for carrying out a test about a population mean.</w:t>
            </w:r>
          </w:p>
          <w:p w14:paraId="09D5B953" w14:textId="77777777" w:rsidR="004F3664" w:rsidRPr="006F5251" w:rsidRDefault="004F3664" w:rsidP="00F51875">
            <w:pPr>
              <w:numPr>
                <w:ilvl w:val="0"/>
                <w:numId w:val="21"/>
              </w:numPr>
              <w:tabs>
                <w:tab w:val="clear" w:pos="720"/>
                <w:tab w:val="num" w:pos="360"/>
              </w:tabs>
              <w:ind w:left="360"/>
              <w:rPr>
                <w:sz w:val="20"/>
                <w:szCs w:val="20"/>
                <w:lang w:val="en-GB"/>
              </w:rPr>
            </w:pPr>
            <w:r w:rsidRPr="006F5251">
              <w:rPr>
                <w:sz w:val="20"/>
                <w:szCs w:val="20"/>
                <w:lang w:val="en-GB"/>
              </w:rPr>
              <w:t xml:space="preserve">If conditions are met, conduct a one-sample </w:t>
            </w:r>
            <w:r w:rsidRPr="006F5251">
              <w:rPr>
                <w:i/>
                <w:sz w:val="20"/>
                <w:szCs w:val="20"/>
                <w:lang w:val="en-GB"/>
              </w:rPr>
              <w:t xml:space="preserve">t </w:t>
            </w:r>
            <w:r w:rsidRPr="006F5251">
              <w:rPr>
                <w:sz w:val="20"/>
                <w:szCs w:val="20"/>
                <w:lang w:val="en-GB"/>
              </w:rPr>
              <w:t xml:space="preserve">test about a population mean </w:t>
            </w:r>
            <w:r w:rsidRPr="006F5251">
              <w:rPr>
                <w:position w:val="-10"/>
                <w:sz w:val="20"/>
                <w:szCs w:val="20"/>
              </w:rPr>
              <w:object w:dxaOrig="240" w:dyaOrig="260" w14:anchorId="34B8C7F8">
                <v:shape id="_x0000_i1043" type="#_x0000_t75" style="width:11.9pt;height:12.6pt" o:ole="">
                  <v:imagedata r:id="rId34" o:title=""/>
                </v:shape>
                <o:OLEObject Type="Embed" ProgID="Equation.DSMT4" ShapeID="_x0000_i1043" DrawAspect="Content" ObjectID="_1669539086" r:id="rId35"/>
              </w:object>
            </w:r>
            <w:r w:rsidRPr="006F5251">
              <w:rPr>
                <w:sz w:val="20"/>
                <w:szCs w:val="20"/>
              </w:rPr>
              <w:t>.</w:t>
            </w:r>
          </w:p>
          <w:p w14:paraId="673368A9" w14:textId="77777777" w:rsidR="004F3664" w:rsidRPr="006F5251" w:rsidRDefault="004F3664" w:rsidP="00F51875">
            <w:pPr>
              <w:numPr>
                <w:ilvl w:val="0"/>
                <w:numId w:val="21"/>
              </w:numPr>
              <w:tabs>
                <w:tab w:val="clear" w:pos="720"/>
                <w:tab w:val="num" w:pos="360"/>
              </w:tabs>
              <w:ind w:left="360"/>
              <w:rPr>
                <w:bCs/>
                <w:sz w:val="20"/>
                <w:szCs w:val="20"/>
              </w:rPr>
            </w:pPr>
            <w:r w:rsidRPr="006F5251">
              <w:rPr>
                <w:bCs/>
                <w:sz w:val="20"/>
                <w:szCs w:val="20"/>
              </w:rPr>
              <w:t>Use a confidence interval to draw a conclusion for a two-sided test about a population mean.</w:t>
            </w:r>
          </w:p>
        </w:tc>
        <w:tc>
          <w:tcPr>
            <w:tcW w:w="0" w:type="auto"/>
            <w:vAlign w:val="center"/>
          </w:tcPr>
          <w:p w14:paraId="3A430E7C" w14:textId="77777777" w:rsidR="004F3664" w:rsidRPr="006F5251" w:rsidRDefault="004F3664" w:rsidP="004F3664">
            <w:pPr>
              <w:jc w:val="center"/>
              <w:rPr>
                <w:sz w:val="20"/>
                <w:szCs w:val="20"/>
              </w:rPr>
            </w:pPr>
            <w:r w:rsidRPr="006F5251">
              <w:rPr>
                <w:sz w:val="20"/>
                <w:szCs w:val="20"/>
              </w:rPr>
              <w:t>57–60, 71, 73</w:t>
            </w:r>
          </w:p>
        </w:tc>
      </w:tr>
      <w:tr w:rsidR="004F3664" w:rsidRPr="006F5251" w14:paraId="54BE726A" w14:textId="77777777" w:rsidTr="00FB12B7">
        <w:trPr>
          <w:jc w:val="center"/>
        </w:trPr>
        <w:tc>
          <w:tcPr>
            <w:tcW w:w="693" w:type="dxa"/>
            <w:vAlign w:val="center"/>
          </w:tcPr>
          <w:p w14:paraId="51E9CA23" w14:textId="77777777" w:rsidR="004F3664" w:rsidRPr="006F5251" w:rsidRDefault="00B35D59" w:rsidP="004F3664">
            <w:pPr>
              <w:jc w:val="center"/>
              <w:rPr>
                <w:sz w:val="20"/>
                <w:szCs w:val="20"/>
              </w:rPr>
            </w:pPr>
            <w:r>
              <w:rPr>
                <w:sz w:val="20"/>
                <w:szCs w:val="20"/>
              </w:rPr>
              <w:t>4</w:t>
            </w:r>
          </w:p>
        </w:tc>
        <w:tc>
          <w:tcPr>
            <w:tcW w:w="3441" w:type="dxa"/>
            <w:vAlign w:val="center"/>
          </w:tcPr>
          <w:p w14:paraId="10FC7A1C" w14:textId="77777777" w:rsidR="004F3664" w:rsidRPr="006F5251" w:rsidRDefault="004F3664" w:rsidP="004F3664">
            <w:pPr>
              <w:rPr>
                <w:sz w:val="20"/>
                <w:szCs w:val="20"/>
              </w:rPr>
            </w:pPr>
            <w:r w:rsidRPr="006F5251">
              <w:rPr>
                <w:sz w:val="20"/>
                <w:szCs w:val="20"/>
              </w:rPr>
              <w:t>9.3 Inference for Means: Paired Data, Using Tests Wisely</w:t>
            </w:r>
          </w:p>
        </w:tc>
        <w:tc>
          <w:tcPr>
            <w:tcW w:w="4546" w:type="dxa"/>
            <w:vAlign w:val="center"/>
          </w:tcPr>
          <w:p w14:paraId="40E52C09" w14:textId="77777777" w:rsidR="004F3664" w:rsidRPr="006F5251" w:rsidRDefault="004F3664" w:rsidP="00F51875">
            <w:pPr>
              <w:numPr>
                <w:ilvl w:val="0"/>
                <w:numId w:val="21"/>
              </w:numPr>
              <w:tabs>
                <w:tab w:val="clear" w:pos="720"/>
                <w:tab w:val="num" w:pos="360"/>
              </w:tabs>
              <w:ind w:left="360"/>
              <w:rPr>
                <w:bCs/>
                <w:sz w:val="20"/>
                <w:szCs w:val="20"/>
              </w:rPr>
            </w:pPr>
            <w:r w:rsidRPr="006F5251">
              <w:rPr>
                <w:bCs/>
                <w:sz w:val="20"/>
                <w:szCs w:val="20"/>
              </w:rPr>
              <w:t xml:space="preserve">Recognize paired data and use one-sample </w:t>
            </w:r>
            <w:r w:rsidRPr="006F5251">
              <w:rPr>
                <w:bCs/>
                <w:i/>
                <w:iCs/>
                <w:sz w:val="20"/>
                <w:szCs w:val="20"/>
              </w:rPr>
              <w:t xml:space="preserve">t </w:t>
            </w:r>
            <w:r w:rsidRPr="006F5251">
              <w:rPr>
                <w:bCs/>
                <w:sz w:val="20"/>
                <w:szCs w:val="20"/>
              </w:rPr>
              <w:t>procedures to perform significance tests for such data.</w:t>
            </w:r>
          </w:p>
          <w:p w14:paraId="32D72106" w14:textId="77777777" w:rsidR="004F3664" w:rsidRPr="006F5251" w:rsidRDefault="004F3664" w:rsidP="004F3664">
            <w:pPr>
              <w:rPr>
                <w:sz w:val="20"/>
                <w:szCs w:val="20"/>
              </w:rPr>
            </w:pPr>
          </w:p>
        </w:tc>
        <w:tc>
          <w:tcPr>
            <w:tcW w:w="0" w:type="auto"/>
            <w:vAlign w:val="center"/>
          </w:tcPr>
          <w:p w14:paraId="021AAF29" w14:textId="77777777" w:rsidR="004F3664" w:rsidRPr="006F5251" w:rsidRDefault="004F3664" w:rsidP="004F3664">
            <w:pPr>
              <w:jc w:val="center"/>
              <w:rPr>
                <w:sz w:val="20"/>
                <w:szCs w:val="20"/>
              </w:rPr>
            </w:pPr>
            <w:r w:rsidRPr="006F5251">
              <w:rPr>
                <w:sz w:val="20"/>
                <w:szCs w:val="20"/>
              </w:rPr>
              <w:t>75, 77, 89, 94–97, 99–104</w:t>
            </w:r>
          </w:p>
        </w:tc>
      </w:tr>
      <w:tr w:rsidR="004F3664" w:rsidRPr="006F5251" w14:paraId="4C21DF68" w14:textId="77777777" w:rsidTr="00FB12B7">
        <w:trPr>
          <w:jc w:val="center"/>
        </w:trPr>
        <w:tc>
          <w:tcPr>
            <w:tcW w:w="693" w:type="dxa"/>
            <w:vAlign w:val="center"/>
          </w:tcPr>
          <w:p w14:paraId="29382108" w14:textId="77777777" w:rsidR="004F3664" w:rsidRPr="006F5251" w:rsidRDefault="00B35D59" w:rsidP="004F3664">
            <w:pPr>
              <w:jc w:val="center"/>
              <w:rPr>
                <w:sz w:val="20"/>
                <w:szCs w:val="20"/>
              </w:rPr>
            </w:pPr>
            <w:r>
              <w:rPr>
                <w:sz w:val="20"/>
                <w:szCs w:val="20"/>
              </w:rPr>
              <w:t>5</w:t>
            </w:r>
          </w:p>
        </w:tc>
        <w:tc>
          <w:tcPr>
            <w:tcW w:w="3441" w:type="dxa"/>
            <w:vAlign w:val="center"/>
          </w:tcPr>
          <w:p w14:paraId="6957F630" w14:textId="77777777" w:rsidR="004F3664" w:rsidRPr="006F5251" w:rsidRDefault="004F3664" w:rsidP="004F3664">
            <w:pPr>
              <w:rPr>
                <w:sz w:val="20"/>
                <w:szCs w:val="20"/>
              </w:rPr>
            </w:pPr>
            <w:r w:rsidRPr="006F5251">
              <w:rPr>
                <w:sz w:val="20"/>
                <w:szCs w:val="20"/>
              </w:rPr>
              <w:t>Chapter 9 Review</w:t>
            </w:r>
          </w:p>
        </w:tc>
        <w:tc>
          <w:tcPr>
            <w:tcW w:w="4546" w:type="dxa"/>
            <w:vAlign w:val="center"/>
          </w:tcPr>
          <w:p w14:paraId="6E8C77CF" w14:textId="77777777" w:rsidR="004F3664" w:rsidRPr="006F5251" w:rsidRDefault="004F3664" w:rsidP="004F3664">
            <w:pPr>
              <w:rPr>
                <w:sz w:val="20"/>
                <w:szCs w:val="20"/>
              </w:rPr>
            </w:pPr>
          </w:p>
        </w:tc>
        <w:tc>
          <w:tcPr>
            <w:tcW w:w="0" w:type="auto"/>
            <w:vAlign w:val="center"/>
          </w:tcPr>
          <w:p w14:paraId="1DDD4161" w14:textId="77777777" w:rsidR="004F3664" w:rsidRPr="006F5251" w:rsidRDefault="004F3664" w:rsidP="004F3664">
            <w:pPr>
              <w:jc w:val="center"/>
              <w:rPr>
                <w:sz w:val="20"/>
                <w:szCs w:val="20"/>
              </w:rPr>
            </w:pPr>
            <w:r w:rsidRPr="006F5251">
              <w:rPr>
                <w:sz w:val="20"/>
                <w:szCs w:val="20"/>
              </w:rPr>
              <w:t>Chapter 9 Review Exercises</w:t>
            </w:r>
          </w:p>
        </w:tc>
      </w:tr>
      <w:tr w:rsidR="004F3664" w:rsidRPr="006F5251" w14:paraId="2452C450" w14:textId="77777777" w:rsidTr="00FB12B7">
        <w:trPr>
          <w:jc w:val="center"/>
        </w:trPr>
        <w:tc>
          <w:tcPr>
            <w:tcW w:w="693" w:type="dxa"/>
            <w:vAlign w:val="center"/>
          </w:tcPr>
          <w:p w14:paraId="4A848953" w14:textId="77777777" w:rsidR="004F3664" w:rsidRPr="006F5251" w:rsidRDefault="00B35D59" w:rsidP="004F3664">
            <w:pPr>
              <w:jc w:val="center"/>
              <w:rPr>
                <w:sz w:val="20"/>
                <w:szCs w:val="20"/>
              </w:rPr>
            </w:pPr>
            <w:r>
              <w:rPr>
                <w:sz w:val="20"/>
                <w:szCs w:val="20"/>
              </w:rPr>
              <w:t>6</w:t>
            </w:r>
          </w:p>
        </w:tc>
        <w:tc>
          <w:tcPr>
            <w:tcW w:w="3441" w:type="dxa"/>
            <w:vAlign w:val="center"/>
          </w:tcPr>
          <w:p w14:paraId="5995083F" w14:textId="77777777" w:rsidR="004F3664" w:rsidRPr="006F5251" w:rsidRDefault="004F3664" w:rsidP="004F3664">
            <w:pPr>
              <w:rPr>
                <w:sz w:val="20"/>
                <w:szCs w:val="20"/>
              </w:rPr>
            </w:pPr>
            <w:r w:rsidRPr="006F5251">
              <w:rPr>
                <w:sz w:val="20"/>
                <w:szCs w:val="20"/>
              </w:rPr>
              <w:t>Chapter 9 Test</w:t>
            </w:r>
          </w:p>
        </w:tc>
        <w:tc>
          <w:tcPr>
            <w:tcW w:w="4546" w:type="dxa"/>
            <w:vAlign w:val="center"/>
          </w:tcPr>
          <w:p w14:paraId="456A4396" w14:textId="77777777" w:rsidR="004F3664" w:rsidRPr="006F5251" w:rsidRDefault="004F3664" w:rsidP="004F3664">
            <w:pPr>
              <w:rPr>
                <w:sz w:val="20"/>
                <w:szCs w:val="20"/>
              </w:rPr>
            </w:pPr>
          </w:p>
        </w:tc>
        <w:tc>
          <w:tcPr>
            <w:tcW w:w="0" w:type="auto"/>
            <w:vAlign w:val="center"/>
          </w:tcPr>
          <w:p w14:paraId="18AF9E26" w14:textId="77777777" w:rsidR="004F3664" w:rsidRPr="006F5251" w:rsidRDefault="004F3664" w:rsidP="004F3664">
            <w:pPr>
              <w:jc w:val="center"/>
              <w:rPr>
                <w:sz w:val="20"/>
                <w:szCs w:val="20"/>
              </w:rPr>
            </w:pPr>
          </w:p>
        </w:tc>
      </w:tr>
    </w:tbl>
    <w:p w14:paraId="164206DC" w14:textId="77777777" w:rsidR="0052650A" w:rsidRPr="006F5251" w:rsidRDefault="0052650A" w:rsidP="004F3664"/>
    <w:p w14:paraId="7E0DD892" w14:textId="77777777" w:rsidR="004F3664" w:rsidRPr="006F5251" w:rsidRDefault="008B4B39" w:rsidP="004F3664">
      <w:r>
        <w:br w:type="page"/>
      </w:r>
      <w:r w:rsidR="004F3664" w:rsidRPr="006F5251">
        <w:lastRenderedPageBreak/>
        <w:t>Chapter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3354"/>
        <w:gridCol w:w="4357"/>
        <w:gridCol w:w="1575"/>
      </w:tblGrid>
      <w:tr w:rsidR="004F3664" w:rsidRPr="006F5251" w14:paraId="3A59DA81" w14:textId="77777777" w:rsidTr="00B35D59">
        <w:trPr>
          <w:jc w:val="center"/>
        </w:trPr>
        <w:tc>
          <w:tcPr>
            <w:tcW w:w="644" w:type="dxa"/>
            <w:vAlign w:val="center"/>
          </w:tcPr>
          <w:p w14:paraId="743A5125" w14:textId="77777777" w:rsidR="004F3664" w:rsidRPr="006F5251" w:rsidRDefault="004F3664" w:rsidP="004F3664">
            <w:pPr>
              <w:jc w:val="center"/>
              <w:rPr>
                <w:sz w:val="20"/>
                <w:szCs w:val="20"/>
              </w:rPr>
            </w:pPr>
            <w:r w:rsidRPr="006F5251">
              <w:rPr>
                <w:sz w:val="20"/>
                <w:szCs w:val="20"/>
              </w:rPr>
              <w:t>Day</w:t>
            </w:r>
          </w:p>
        </w:tc>
        <w:tc>
          <w:tcPr>
            <w:tcW w:w="3443" w:type="dxa"/>
            <w:vAlign w:val="center"/>
          </w:tcPr>
          <w:p w14:paraId="7C47FF3C" w14:textId="77777777" w:rsidR="004F3664" w:rsidRPr="006F5251" w:rsidRDefault="004F3664" w:rsidP="004F3664">
            <w:pPr>
              <w:jc w:val="center"/>
              <w:rPr>
                <w:sz w:val="20"/>
                <w:szCs w:val="20"/>
              </w:rPr>
            </w:pPr>
            <w:r w:rsidRPr="006F5251">
              <w:rPr>
                <w:sz w:val="20"/>
                <w:szCs w:val="20"/>
              </w:rPr>
              <w:t>Topics</w:t>
            </w:r>
          </w:p>
        </w:tc>
        <w:tc>
          <w:tcPr>
            <w:tcW w:w="4470" w:type="dxa"/>
            <w:vAlign w:val="center"/>
          </w:tcPr>
          <w:p w14:paraId="7117984E" w14:textId="77777777" w:rsidR="004F3664" w:rsidRPr="006F5251" w:rsidRDefault="004F3664" w:rsidP="004F3664">
            <w:pPr>
              <w:jc w:val="center"/>
              <w:rPr>
                <w:sz w:val="20"/>
                <w:szCs w:val="20"/>
              </w:rPr>
            </w:pPr>
            <w:r w:rsidRPr="006F5251">
              <w:rPr>
                <w:sz w:val="20"/>
                <w:szCs w:val="20"/>
              </w:rPr>
              <w:t>Objectives: Students will be able to…</w:t>
            </w:r>
          </w:p>
        </w:tc>
        <w:tc>
          <w:tcPr>
            <w:tcW w:w="1595" w:type="dxa"/>
            <w:vAlign w:val="center"/>
          </w:tcPr>
          <w:p w14:paraId="313ADDC0" w14:textId="77777777" w:rsidR="004F3664" w:rsidRPr="006F5251" w:rsidRDefault="004F3664" w:rsidP="004F3664">
            <w:pPr>
              <w:jc w:val="center"/>
              <w:rPr>
                <w:sz w:val="20"/>
                <w:szCs w:val="20"/>
              </w:rPr>
            </w:pPr>
            <w:r w:rsidRPr="006F5251">
              <w:rPr>
                <w:sz w:val="20"/>
                <w:szCs w:val="20"/>
              </w:rPr>
              <w:t>Homework</w:t>
            </w:r>
          </w:p>
        </w:tc>
      </w:tr>
      <w:tr w:rsidR="00B35D59" w:rsidRPr="006F5251" w14:paraId="32CB51F4" w14:textId="77777777" w:rsidTr="00B35D59">
        <w:trPr>
          <w:jc w:val="center"/>
        </w:trPr>
        <w:tc>
          <w:tcPr>
            <w:tcW w:w="644" w:type="dxa"/>
            <w:vMerge w:val="restart"/>
            <w:vAlign w:val="center"/>
          </w:tcPr>
          <w:p w14:paraId="242052D8" w14:textId="77777777" w:rsidR="00B35D59" w:rsidRPr="006F5251" w:rsidRDefault="00B35D59" w:rsidP="004F3664">
            <w:pPr>
              <w:jc w:val="center"/>
              <w:rPr>
                <w:sz w:val="20"/>
                <w:szCs w:val="20"/>
              </w:rPr>
            </w:pPr>
            <w:r w:rsidRPr="006F5251">
              <w:rPr>
                <w:sz w:val="20"/>
                <w:szCs w:val="20"/>
              </w:rPr>
              <w:t>1</w:t>
            </w:r>
          </w:p>
        </w:tc>
        <w:tc>
          <w:tcPr>
            <w:tcW w:w="3443" w:type="dxa"/>
            <w:vAlign w:val="center"/>
          </w:tcPr>
          <w:p w14:paraId="0716E2FE" w14:textId="77777777" w:rsidR="00B35D59" w:rsidRPr="006F5251" w:rsidRDefault="00B35D59" w:rsidP="004F3664">
            <w:pPr>
              <w:rPr>
                <w:sz w:val="20"/>
                <w:szCs w:val="20"/>
              </w:rPr>
            </w:pPr>
            <w:r w:rsidRPr="006F5251">
              <w:rPr>
                <w:sz w:val="20"/>
                <w:szCs w:val="20"/>
              </w:rPr>
              <w:t>Activity: Is Yawning Contagious?, 10.1 The Sampling Distribution of a Difference Between Two Proportions</w:t>
            </w:r>
          </w:p>
        </w:tc>
        <w:tc>
          <w:tcPr>
            <w:tcW w:w="4470" w:type="dxa"/>
            <w:vAlign w:val="center"/>
          </w:tcPr>
          <w:p w14:paraId="140ED86F" w14:textId="77777777" w:rsidR="00B35D59" w:rsidRPr="006F5251" w:rsidRDefault="00B35D59" w:rsidP="00F51875">
            <w:pPr>
              <w:numPr>
                <w:ilvl w:val="0"/>
                <w:numId w:val="24"/>
              </w:numPr>
              <w:rPr>
                <w:sz w:val="20"/>
                <w:szCs w:val="20"/>
              </w:rPr>
            </w:pPr>
            <w:r w:rsidRPr="006F5251">
              <w:rPr>
                <w:sz w:val="20"/>
                <w:szCs w:val="20"/>
              </w:rPr>
              <w:t xml:space="preserve">Describe the characteristics of the sampling distribution of </w:t>
            </w:r>
            <w:r w:rsidRPr="006F5251">
              <w:rPr>
                <w:position w:val="-12"/>
                <w:sz w:val="20"/>
                <w:szCs w:val="20"/>
              </w:rPr>
              <w:object w:dxaOrig="720" w:dyaOrig="360" w14:anchorId="2FDC4CE9">
                <v:shape id="_x0000_i1044" type="#_x0000_t75" style="width:36.35pt;height:18.55pt" o:ole="">
                  <v:imagedata r:id="rId36" o:title=""/>
                </v:shape>
                <o:OLEObject Type="Embed" ProgID="Equation.DSMT4" ShapeID="_x0000_i1044" DrawAspect="Content" ObjectID="_1669539087" r:id="rId37"/>
              </w:object>
            </w:r>
          </w:p>
          <w:p w14:paraId="1891C99B" w14:textId="77777777" w:rsidR="00B35D59" w:rsidRPr="006F5251" w:rsidRDefault="00B35D59" w:rsidP="00F51875">
            <w:pPr>
              <w:numPr>
                <w:ilvl w:val="0"/>
                <w:numId w:val="24"/>
              </w:numPr>
              <w:rPr>
                <w:sz w:val="20"/>
                <w:szCs w:val="20"/>
              </w:rPr>
            </w:pPr>
            <w:r w:rsidRPr="006F5251">
              <w:rPr>
                <w:sz w:val="20"/>
                <w:szCs w:val="20"/>
              </w:rPr>
              <w:t xml:space="preserve">Calculate probabilities using the sampling distribution of </w:t>
            </w:r>
            <w:r w:rsidRPr="006F5251">
              <w:rPr>
                <w:position w:val="-12"/>
                <w:sz w:val="20"/>
                <w:szCs w:val="20"/>
              </w:rPr>
              <w:object w:dxaOrig="720" w:dyaOrig="360" w14:anchorId="317F5BFD">
                <v:shape id="_x0000_i1045" type="#_x0000_t75" style="width:36.35pt;height:18.55pt" o:ole="">
                  <v:imagedata r:id="rId36" o:title=""/>
                </v:shape>
                <o:OLEObject Type="Embed" ProgID="Equation.DSMT4" ShapeID="_x0000_i1045" DrawAspect="Content" ObjectID="_1669539088" r:id="rId38"/>
              </w:object>
            </w:r>
          </w:p>
        </w:tc>
        <w:tc>
          <w:tcPr>
            <w:tcW w:w="1595" w:type="dxa"/>
            <w:vAlign w:val="center"/>
          </w:tcPr>
          <w:p w14:paraId="2BF00A63" w14:textId="77777777" w:rsidR="00B35D59" w:rsidRPr="006F5251" w:rsidRDefault="00B35D59" w:rsidP="004F3664">
            <w:pPr>
              <w:jc w:val="center"/>
              <w:rPr>
                <w:sz w:val="20"/>
                <w:szCs w:val="20"/>
              </w:rPr>
            </w:pPr>
            <w:r w:rsidRPr="006F5251">
              <w:rPr>
                <w:sz w:val="20"/>
                <w:szCs w:val="20"/>
              </w:rPr>
              <w:t>1, 3, 5</w:t>
            </w:r>
          </w:p>
        </w:tc>
      </w:tr>
      <w:tr w:rsidR="00B35D59" w:rsidRPr="006F5251" w14:paraId="7254E5AB" w14:textId="77777777" w:rsidTr="00B35D59">
        <w:trPr>
          <w:jc w:val="center"/>
        </w:trPr>
        <w:tc>
          <w:tcPr>
            <w:tcW w:w="644" w:type="dxa"/>
            <w:vMerge/>
            <w:vAlign w:val="center"/>
          </w:tcPr>
          <w:p w14:paraId="3D13DD40" w14:textId="77777777" w:rsidR="00B35D59" w:rsidRPr="006F5251" w:rsidRDefault="00B35D59" w:rsidP="004F3664">
            <w:pPr>
              <w:jc w:val="center"/>
              <w:rPr>
                <w:sz w:val="20"/>
                <w:szCs w:val="20"/>
              </w:rPr>
            </w:pPr>
          </w:p>
        </w:tc>
        <w:tc>
          <w:tcPr>
            <w:tcW w:w="3443" w:type="dxa"/>
            <w:vAlign w:val="center"/>
          </w:tcPr>
          <w:p w14:paraId="3E1BB166" w14:textId="77777777" w:rsidR="00B35D59" w:rsidRPr="006F5251" w:rsidRDefault="00B35D59" w:rsidP="004F3664">
            <w:pPr>
              <w:rPr>
                <w:i/>
                <w:sz w:val="20"/>
                <w:szCs w:val="20"/>
              </w:rPr>
            </w:pPr>
            <w:r w:rsidRPr="006F5251">
              <w:rPr>
                <w:sz w:val="20"/>
                <w:szCs w:val="20"/>
              </w:rPr>
              <w:t xml:space="preserve">10.1 Confidence Intervals for </w:t>
            </w:r>
            <w:r w:rsidRPr="006F5251">
              <w:rPr>
                <w:i/>
                <w:sz w:val="20"/>
                <w:szCs w:val="20"/>
              </w:rPr>
              <w:t>p</w:t>
            </w:r>
            <w:r w:rsidRPr="006F5251">
              <w:rPr>
                <w:sz w:val="20"/>
                <w:szCs w:val="20"/>
                <w:vertAlign w:val="subscript"/>
              </w:rPr>
              <w:t>1</w:t>
            </w:r>
            <w:r w:rsidRPr="006F5251">
              <w:rPr>
                <w:sz w:val="20"/>
                <w:szCs w:val="20"/>
              </w:rPr>
              <w:t xml:space="preserve"> – </w:t>
            </w:r>
            <w:r w:rsidRPr="006F5251">
              <w:rPr>
                <w:i/>
                <w:sz w:val="20"/>
                <w:szCs w:val="20"/>
              </w:rPr>
              <w:t>p</w:t>
            </w:r>
            <w:r w:rsidRPr="006F5251">
              <w:rPr>
                <w:sz w:val="20"/>
                <w:szCs w:val="20"/>
                <w:vertAlign w:val="subscript"/>
              </w:rPr>
              <w:t>2</w:t>
            </w:r>
            <w:r w:rsidRPr="006F5251">
              <w:rPr>
                <w:sz w:val="20"/>
                <w:szCs w:val="20"/>
              </w:rPr>
              <w:t xml:space="preserve"> , </w:t>
            </w:r>
            <w:r w:rsidRPr="006F5251">
              <w:rPr>
                <w:i/>
                <w:sz w:val="20"/>
                <w:szCs w:val="20"/>
              </w:rPr>
              <w:t>Technology: Confidence Intervals for a Difference in Proportions on the Calculator</w:t>
            </w:r>
          </w:p>
        </w:tc>
        <w:tc>
          <w:tcPr>
            <w:tcW w:w="4470" w:type="dxa"/>
            <w:vAlign w:val="center"/>
          </w:tcPr>
          <w:p w14:paraId="47716507" w14:textId="77777777" w:rsidR="00B35D59" w:rsidRPr="006F5251" w:rsidRDefault="00B35D59" w:rsidP="00F51875">
            <w:pPr>
              <w:numPr>
                <w:ilvl w:val="0"/>
                <w:numId w:val="21"/>
              </w:numPr>
              <w:tabs>
                <w:tab w:val="clear" w:pos="720"/>
                <w:tab w:val="num" w:pos="360"/>
              </w:tabs>
              <w:ind w:left="360"/>
              <w:rPr>
                <w:sz w:val="20"/>
                <w:szCs w:val="20"/>
              </w:rPr>
            </w:pPr>
            <w:r w:rsidRPr="006F5251">
              <w:rPr>
                <w:sz w:val="20"/>
                <w:szCs w:val="20"/>
              </w:rPr>
              <w:t>Determine whether the conditions for performing inference are met.</w:t>
            </w:r>
          </w:p>
          <w:p w14:paraId="643DA89D" w14:textId="77777777" w:rsidR="00B35D59" w:rsidRPr="006F5251" w:rsidRDefault="00B35D59" w:rsidP="00F51875">
            <w:pPr>
              <w:numPr>
                <w:ilvl w:val="0"/>
                <w:numId w:val="21"/>
              </w:numPr>
              <w:tabs>
                <w:tab w:val="clear" w:pos="720"/>
                <w:tab w:val="num" w:pos="360"/>
              </w:tabs>
              <w:ind w:left="360"/>
              <w:rPr>
                <w:sz w:val="20"/>
                <w:szCs w:val="20"/>
              </w:rPr>
            </w:pPr>
            <w:r w:rsidRPr="006F5251">
              <w:rPr>
                <w:sz w:val="20"/>
                <w:szCs w:val="20"/>
              </w:rPr>
              <w:t>Construct and interpret a confidence interval to compare two proportions.</w:t>
            </w:r>
          </w:p>
        </w:tc>
        <w:tc>
          <w:tcPr>
            <w:tcW w:w="1595" w:type="dxa"/>
            <w:vAlign w:val="center"/>
          </w:tcPr>
          <w:p w14:paraId="2C7A7E88" w14:textId="77777777" w:rsidR="00B35D59" w:rsidRPr="006F5251" w:rsidRDefault="00B35D59" w:rsidP="004F3664">
            <w:pPr>
              <w:jc w:val="center"/>
              <w:rPr>
                <w:sz w:val="20"/>
                <w:szCs w:val="20"/>
              </w:rPr>
            </w:pPr>
            <w:r w:rsidRPr="006F5251">
              <w:rPr>
                <w:sz w:val="20"/>
                <w:szCs w:val="20"/>
              </w:rPr>
              <w:t>7, 9, 11, 13</w:t>
            </w:r>
          </w:p>
        </w:tc>
      </w:tr>
      <w:tr w:rsidR="00B35D59" w:rsidRPr="006F5251" w14:paraId="6273B477" w14:textId="77777777" w:rsidTr="00B35D59">
        <w:trPr>
          <w:jc w:val="center"/>
        </w:trPr>
        <w:tc>
          <w:tcPr>
            <w:tcW w:w="644" w:type="dxa"/>
            <w:vMerge w:val="restart"/>
            <w:vAlign w:val="center"/>
          </w:tcPr>
          <w:p w14:paraId="3DFBCF27" w14:textId="77777777" w:rsidR="00B35D59" w:rsidRPr="006F5251" w:rsidRDefault="00B35D59" w:rsidP="004F3664">
            <w:pPr>
              <w:jc w:val="center"/>
              <w:rPr>
                <w:sz w:val="20"/>
                <w:szCs w:val="20"/>
              </w:rPr>
            </w:pPr>
            <w:r>
              <w:rPr>
                <w:sz w:val="20"/>
                <w:szCs w:val="20"/>
              </w:rPr>
              <w:t>2</w:t>
            </w:r>
          </w:p>
        </w:tc>
        <w:tc>
          <w:tcPr>
            <w:tcW w:w="3443" w:type="dxa"/>
            <w:vAlign w:val="center"/>
          </w:tcPr>
          <w:p w14:paraId="0046D2BB" w14:textId="77777777" w:rsidR="00B35D59" w:rsidRPr="006F5251" w:rsidRDefault="00B35D59" w:rsidP="004F3664">
            <w:pPr>
              <w:rPr>
                <w:sz w:val="20"/>
                <w:szCs w:val="20"/>
              </w:rPr>
            </w:pPr>
            <w:r w:rsidRPr="006F5251">
              <w:rPr>
                <w:sz w:val="20"/>
                <w:szCs w:val="20"/>
              </w:rPr>
              <w:t xml:space="preserve">10.1 Significance Tests for </w:t>
            </w:r>
            <w:r w:rsidRPr="006F5251">
              <w:rPr>
                <w:i/>
                <w:sz w:val="20"/>
                <w:szCs w:val="20"/>
              </w:rPr>
              <w:t>p</w:t>
            </w:r>
            <w:r w:rsidRPr="006F5251">
              <w:rPr>
                <w:sz w:val="20"/>
                <w:szCs w:val="20"/>
                <w:vertAlign w:val="subscript"/>
              </w:rPr>
              <w:t>1</w:t>
            </w:r>
            <w:r w:rsidRPr="006F5251">
              <w:rPr>
                <w:sz w:val="20"/>
                <w:szCs w:val="20"/>
              </w:rPr>
              <w:t xml:space="preserve"> – </w:t>
            </w:r>
            <w:r w:rsidRPr="006F5251">
              <w:rPr>
                <w:i/>
                <w:sz w:val="20"/>
                <w:szCs w:val="20"/>
              </w:rPr>
              <w:t>p</w:t>
            </w:r>
            <w:r w:rsidRPr="006F5251">
              <w:rPr>
                <w:sz w:val="20"/>
                <w:szCs w:val="20"/>
                <w:vertAlign w:val="subscript"/>
              </w:rPr>
              <w:t>2</w:t>
            </w:r>
            <w:r w:rsidRPr="006F5251">
              <w:rPr>
                <w:sz w:val="20"/>
                <w:szCs w:val="20"/>
              </w:rPr>
              <w:t xml:space="preserve">, Inference for Experiments, </w:t>
            </w:r>
            <w:r w:rsidRPr="006F5251">
              <w:rPr>
                <w:i/>
                <w:sz w:val="20"/>
                <w:szCs w:val="20"/>
              </w:rPr>
              <w:t>Technology: Significance Tests for a Difference in Proportions on the Calculator</w:t>
            </w:r>
          </w:p>
        </w:tc>
        <w:tc>
          <w:tcPr>
            <w:tcW w:w="4470" w:type="dxa"/>
            <w:vAlign w:val="center"/>
          </w:tcPr>
          <w:p w14:paraId="380EEEF4" w14:textId="77777777" w:rsidR="00B35D59" w:rsidRPr="006F5251" w:rsidRDefault="00B35D59" w:rsidP="00F51875">
            <w:pPr>
              <w:numPr>
                <w:ilvl w:val="0"/>
                <w:numId w:val="21"/>
              </w:numPr>
              <w:tabs>
                <w:tab w:val="clear" w:pos="720"/>
                <w:tab w:val="num" w:pos="360"/>
              </w:tabs>
              <w:ind w:left="360"/>
              <w:rPr>
                <w:sz w:val="20"/>
                <w:szCs w:val="20"/>
              </w:rPr>
            </w:pPr>
            <w:r w:rsidRPr="006F5251">
              <w:rPr>
                <w:sz w:val="20"/>
                <w:szCs w:val="20"/>
              </w:rPr>
              <w:t>Perform a significance test to compare two proportions.</w:t>
            </w:r>
          </w:p>
          <w:p w14:paraId="2FF1E820" w14:textId="77777777" w:rsidR="00B35D59" w:rsidRPr="006F5251" w:rsidRDefault="00B35D59" w:rsidP="00F51875">
            <w:pPr>
              <w:numPr>
                <w:ilvl w:val="0"/>
                <w:numId w:val="21"/>
              </w:numPr>
              <w:tabs>
                <w:tab w:val="clear" w:pos="720"/>
                <w:tab w:val="num" w:pos="360"/>
              </w:tabs>
              <w:ind w:left="360"/>
              <w:rPr>
                <w:sz w:val="20"/>
                <w:szCs w:val="20"/>
              </w:rPr>
            </w:pPr>
            <w:r w:rsidRPr="006F5251">
              <w:rPr>
                <w:sz w:val="20"/>
                <w:szCs w:val="20"/>
              </w:rPr>
              <w:t>Interpret the results of inference procedures in a randomized experiment.</w:t>
            </w:r>
          </w:p>
        </w:tc>
        <w:tc>
          <w:tcPr>
            <w:tcW w:w="1595" w:type="dxa"/>
            <w:vAlign w:val="center"/>
          </w:tcPr>
          <w:p w14:paraId="6E62E18C" w14:textId="77777777" w:rsidR="00B35D59" w:rsidRPr="006F5251" w:rsidRDefault="00B35D59" w:rsidP="004F3664">
            <w:pPr>
              <w:jc w:val="center"/>
              <w:rPr>
                <w:sz w:val="20"/>
                <w:szCs w:val="20"/>
              </w:rPr>
            </w:pPr>
            <w:r w:rsidRPr="006F5251">
              <w:rPr>
                <w:sz w:val="20"/>
                <w:szCs w:val="20"/>
              </w:rPr>
              <w:t>15, 17, 21, 23</w:t>
            </w:r>
          </w:p>
        </w:tc>
      </w:tr>
      <w:tr w:rsidR="00B35D59" w:rsidRPr="006F5251" w14:paraId="637F3D4C" w14:textId="77777777" w:rsidTr="00B35D59">
        <w:trPr>
          <w:jc w:val="center"/>
        </w:trPr>
        <w:tc>
          <w:tcPr>
            <w:tcW w:w="644" w:type="dxa"/>
            <w:vMerge/>
            <w:vAlign w:val="center"/>
          </w:tcPr>
          <w:p w14:paraId="0BDF15C5" w14:textId="77777777" w:rsidR="00B35D59" w:rsidRPr="006F5251" w:rsidRDefault="00B35D59" w:rsidP="004F3664">
            <w:pPr>
              <w:jc w:val="center"/>
              <w:rPr>
                <w:sz w:val="20"/>
                <w:szCs w:val="20"/>
              </w:rPr>
            </w:pPr>
          </w:p>
        </w:tc>
        <w:tc>
          <w:tcPr>
            <w:tcW w:w="3443" w:type="dxa"/>
            <w:vAlign w:val="center"/>
          </w:tcPr>
          <w:p w14:paraId="0852E68F" w14:textId="77777777" w:rsidR="00B35D59" w:rsidRPr="006F5251" w:rsidRDefault="00B35D59" w:rsidP="004F3664">
            <w:pPr>
              <w:rPr>
                <w:sz w:val="20"/>
                <w:szCs w:val="20"/>
              </w:rPr>
            </w:pPr>
            <w:r w:rsidRPr="006F5251">
              <w:rPr>
                <w:sz w:val="20"/>
                <w:szCs w:val="20"/>
              </w:rPr>
              <w:t>10.2 Activity: Does Polyester Decay?, The Sampling Distribution of a Difference Between Two Means</w:t>
            </w:r>
          </w:p>
        </w:tc>
        <w:tc>
          <w:tcPr>
            <w:tcW w:w="4470" w:type="dxa"/>
            <w:vAlign w:val="center"/>
          </w:tcPr>
          <w:p w14:paraId="6F63B411" w14:textId="77777777" w:rsidR="00B35D59" w:rsidRPr="006F5251" w:rsidRDefault="00B35D59" w:rsidP="00F51875">
            <w:pPr>
              <w:numPr>
                <w:ilvl w:val="0"/>
                <w:numId w:val="24"/>
              </w:numPr>
              <w:rPr>
                <w:sz w:val="20"/>
                <w:szCs w:val="20"/>
              </w:rPr>
            </w:pPr>
            <w:r w:rsidRPr="006F5251">
              <w:rPr>
                <w:sz w:val="20"/>
                <w:szCs w:val="20"/>
              </w:rPr>
              <w:t xml:space="preserve">Describe the characteristics of the sampling distribution of </w:t>
            </w:r>
            <w:r w:rsidRPr="006F5251">
              <w:rPr>
                <w:position w:val="-12"/>
                <w:sz w:val="20"/>
                <w:szCs w:val="20"/>
              </w:rPr>
              <w:object w:dxaOrig="660" w:dyaOrig="360" w14:anchorId="7DF8CE7A">
                <v:shape id="_x0000_i1046" type="#_x0000_t75" style="width:32.65pt;height:18.55pt" o:ole="">
                  <v:imagedata r:id="rId39" o:title=""/>
                </v:shape>
                <o:OLEObject Type="Embed" ProgID="Equation.DSMT4" ShapeID="_x0000_i1046" DrawAspect="Content" ObjectID="_1669539089" r:id="rId40"/>
              </w:object>
            </w:r>
          </w:p>
          <w:p w14:paraId="5EFFF240" w14:textId="77777777" w:rsidR="00B35D59" w:rsidRPr="006F5251" w:rsidRDefault="00B35D59" w:rsidP="00F51875">
            <w:pPr>
              <w:numPr>
                <w:ilvl w:val="0"/>
                <w:numId w:val="24"/>
              </w:numPr>
              <w:rPr>
                <w:sz w:val="20"/>
                <w:szCs w:val="20"/>
              </w:rPr>
            </w:pPr>
            <w:r w:rsidRPr="006F5251">
              <w:rPr>
                <w:sz w:val="20"/>
                <w:szCs w:val="20"/>
              </w:rPr>
              <w:t xml:space="preserve">Calculate probabilities using the sampling distribution of </w:t>
            </w:r>
            <w:r w:rsidRPr="006F5251">
              <w:rPr>
                <w:position w:val="-12"/>
                <w:sz w:val="20"/>
                <w:szCs w:val="20"/>
              </w:rPr>
              <w:object w:dxaOrig="660" w:dyaOrig="360" w14:anchorId="4D1608CB">
                <v:shape id="_x0000_i1047" type="#_x0000_t75" style="width:32.65pt;height:18.55pt" o:ole="">
                  <v:imagedata r:id="rId41" o:title=""/>
                </v:shape>
                <o:OLEObject Type="Embed" ProgID="Equation.DSMT4" ShapeID="_x0000_i1047" DrawAspect="Content" ObjectID="_1669539090" r:id="rId42"/>
              </w:object>
            </w:r>
          </w:p>
        </w:tc>
        <w:tc>
          <w:tcPr>
            <w:tcW w:w="1595" w:type="dxa"/>
            <w:vAlign w:val="center"/>
          </w:tcPr>
          <w:p w14:paraId="1BFD67AE" w14:textId="77777777" w:rsidR="00B35D59" w:rsidRPr="006F5251" w:rsidRDefault="00B35D59" w:rsidP="004F3664">
            <w:pPr>
              <w:jc w:val="center"/>
              <w:rPr>
                <w:sz w:val="20"/>
                <w:szCs w:val="20"/>
              </w:rPr>
            </w:pPr>
            <w:r w:rsidRPr="006F5251">
              <w:rPr>
                <w:sz w:val="20"/>
                <w:szCs w:val="20"/>
              </w:rPr>
              <w:t>29-32, 35, 37, 57</w:t>
            </w:r>
          </w:p>
        </w:tc>
      </w:tr>
      <w:tr w:rsidR="00B35D59" w:rsidRPr="006F5251" w14:paraId="2964A6C7" w14:textId="77777777" w:rsidTr="00B35D59">
        <w:trPr>
          <w:jc w:val="center"/>
        </w:trPr>
        <w:tc>
          <w:tcPr>
            <w:tcW w:w="644" w:type="dxa"/>
            <w:vMerge w:val="restart"/>
            <w:vAlign w:val="center"/>
          </w:tcPr>
          <w:p w14:paraId="235F8A91" w14:textId="77777777" w:rsidR="00B35D59" w:rsidRPr="006F5251" w:rsidRDefault="00B35D59" w:rsidP="004F3664">
            <w:pPr>
              <w:jc w:val="center"/>
              <w:rPr>
                <w:sz w:val="20"/>
                <w:szCs w:val="20"/>
              </w:rPr>
            </w:pPr>
            <w:r>
              <w:rPr>
                <w:sz w:val="20"/>
                <w:szCs w:val="20"/>
              </w:rPr>
              <w:t>3</w:t>
            </w:r>
          </w:p>
        </w:tc>
        <w:tc>
          <w:tcPr>
            <w:tcW w:w="3443" w:type="dxa"/>
            <w:vAlign w:val="center"/>
          </w:tcPr>
          <w:p w14:paraId="23539D1E" w14:textId="77777777" w:rsidR="00B35D59" w:rsidRPr="006F5251" w:rsidRDefault="00B35D59" w:rsidP="004F3664">
            <w:pPr>
              <w:rPr>
                <w:sz w:val="20"/>
                <w:szCs w:val="20"/>
              </w:rPr>
            </w:pPr>
            <w:r w:rsidRPr="006F5251">
              <w:rPr>
                <w:sz w:val="20"/>
                <w:szCs w:val="20"/>
              </w:rPr>
              <w:t xml:space="preserve">10.2 The Two-Sample </w:t>
            </w:r>
            <w:r w:rsidRPr="006F5251">
              <w:rPr>
                <w:i/>
                <w:sz w:val="20"/>
                <w:szCs w:val="20"/>
              </w:rPr>
              <w:t>t</w:t>
            </w:r>
            <w:r w:rsidRPr="006F5251">
              <w:rPr>
                <w:sz w:val="20"/>
                <w:szCs w:val="20"/>
              </w:rPr>
              <w:t xml:space="preserve">-Statistic, Confidence Intervals for </w:t>
            </w:r>
            <w:r w:rsidRPr="006F5251">
              <w:rPr>
                <w:position w:val="-12"/>
                <w:sz w:val="20"/>
                <w:szCs w:val="20"/>
              </w:rPr>
              <w:object w:dxaOrig="680" w:dyaOrig="360" w14:anchorId="615C31EE">
                <v:shape id="_x0000_i1048" type="#_x0000_t75" style="width:34.15pt;height:18.55pt" o:ole="">
                  <v:imagedata r:id="rId43" o:title=""/>
                </v:shape>
                <o:OLEObject Type="Embed" ProgID="Equation.DSMT4" ShapeID="_x0000_i1048" DrawAspect="Content" ObjectID="_1669539091" r:id="rId44"/>
              </w:object>
            </w:r>
            <w:r w:rsidRPr="006F5251">
              <w:rPr>
                <w:sz w:val="20"/>
                <w:szCs w:val="20"/>
              </w:rPr>
              <w:t xml:space="preserve">, </w:t>
            </w:r>
            <w:r w:rsidRPr="006F5251">
              <w:rPr>
                <w:i/>
                <w:sz w:val="20"/>
                <w:szCs w:val="20"/>
              </w:rPr>
              <w:t>Technology: Confidence Intervals for a Difference in Means on the Calculator</w:t>
            </w:r>
          </w:p>
        </w:tc>
        <w:tc>
          <w:tcPr>
            <w:tcW w:w="4470" w:type="dxa"/>
            <w:vAlign w:val="center"/>
          </w:tcPr>
          <w:p w14:paraId="59BF4377" w14:textId="77777777" w:rsidR="00B35D59" w:rsidRPr="006F5251" w:rsidRDefault="00B35D59" w:rsidP="00F51875">
            <w:pPr>
              <w:numPr>
                <w:ilvl w:val="0"/>
                <w:numId w:val="21"/>
              </w:numPr>
              <w:tabs>
                <w:tab w:val="clear" w:pos="720"/>
                <w:tab w:val="num" w:pos="360"/>
              </w:tabs>
              <w:ind w:left="360"/>
              <w:rPr>
                <w:sz w:val="20"/>
                <w:szCs w:val="20"/>
              </w:rPr>
            </w:pPr>
            <w:r w:rsidRPr="006F5251">
              <w:rPr>
                <w:sz w:val="20"/>
                <w:szCs w:val="20"/>
              </w:rPr>
              <w:t>Determine whether the conditions for performing inference are met.</w:t>
            </w:r>
          </w:p>
          <w:p w14:paraId="198C1595" w14:textId="77777777" w:rsidR="00B35D59" w:rsidRPr="006F5251" w:rsidRDefault="00B35D59" w:rsidP="00F51875">
            <w:pPr>
              <w:numPr>
                <w:ilvl w:val="0"/>
                <w:numId w:val="21"/>
              </w:numPr>
              <w:tabs>
                <w:tab w:val="clear" w:pos="720"/>
                <w:tab w:val="num" w:pos="360"/>
              </w:tabs>
              <w:ind w:left="360"/>
              <w:rPr>
                <w:sz w:val="20"/>
                <w:szCs w:val="20"/>
              </w:rPr>
            </w:pPr>
            <w:r w:rsidRPr="006F5251">
              <w:rPr>
                <w:sz w:val="20"/>
                <w:szCs w:val="20"/>
              </w:rPr>
              <w:t xml:space="preserve">Use two-sample </w:t>
            </w:r>
            <w:r w:rsidRPr="006F5251">
              <w:rPr>
                <w:i/>
                <w:sz w:val="20"/>
                <w:szCs w:val="20"/>
              </w:rPr>
              <w:t>t</w:t>
            </w:r>
            <w:r w:rsidRPr="006F5251">
              <w:rPr>
                <w:sz w:val="20"/>
                <w:szCs w:val="20"/>
              </w:rPr>
              <w:t xml:space="preserve"> procedures to compare two means based on summary statistics.</w:t>
            </w:r>
          </w:p>
          <w:p w14:paraId="2E24B771" w14:textId="77777777" w:rsidR="00B35D59" w:rsidRPr="006F5251" w:rsidRDefault="00B35D59" w:rsidP="00F51875">
            <w:pPr>
              <w:numPr>
                <w:ilvl w:val="0"/>
                <w:numId w:val="21"/>
              </w:numPr>
              <w:tabs>
                <w:tab w:val="clear" w:pos="720"/>
                <w:tab w:val="num" w:pos="360"/>
              </w:tabs>
              <w:ind w:left="360"/>
              <w:rPr>
                <w:sz w:val="20"/>
                <w:szCs w:val="20"/>
              </w:rPr>
            </w:pPr>
            <w:r w:rsidRPr="006F5251">
              <w:rPr>
                <w:sz w:val="20"/>
                <w:szCs w:val="20"/>
              </w:rPr>
              <w:t xml:space="preserve">Use two-sample </w:t>
            </w:r>
            <w:r w:rsidRPr="006F5251">
              <w:rPr>
                <w:i/>
                <w:sz w:val="20"/>
                <w:szCs w:val="20"/>
              </w:rPr>
              <w:t>t</w:t>
            </w:r>
            <w:r w:rsidRPr="006F5251">
              <w:rPr>
                <w:sz w:val="20"/>
                <w:szCs w:val="20"/>
              </w:rPr>
              <w:t xml:space="preserve"> procedures to compare two means from raw data.</w:t>
            </w:r>
          </w:p>
          <w:p w14:paraId="519E3A60" w14:textId="77777777" w:rsidR="00B35D59" w:rsidRPr="006F5251" w:rsidRDefault="00B35D59" w:rsidP="00F51875">
            <w:pPr>
              <w:numPr>
                <w:ilvl w:val="0"/>
                <w:numId w:val="21"/>
              </w:numPr>
              <w:tabs>
                <w:tab w:val="clear" w:pos="720"/>
                <w:tab w:val="num" w:pos="360"/>
              </w:tabs>
              <w:ind w:left="360"/>
              <w:rPr>
                <w:sz w:val="20"/>
                <w:szCs w:val="20"/>
              </w:rPr>
            </w:pPr>
            <w:r w:rsidRPr="006F5251">
              <w:rPr>
                <w:sz w:val="20"/>
                <w:szCs w:val="20"/>
              </w:rPr>
              <w:t xml:space="preserve">Interpret standard computer output for two-sample </w:t>
            </w:r>
            <w:r w:rsidRPr="006F5251">
              <w:rPr>
                <w:i/>
                <w:sz w:val="20"/>
                <w:szCs w:val="20"/>
              </w:rPr>
              <w:t>t</w:t>
            </w:r>
            <w:r w:rsidRPr="006F5251">
              <w:rPr>
                <w:sz w:val="20"/>
                <w:szCs w:val="20"/>
              </w:rPr>
              <w:t xml:space="preserve"> procedures.</w:t>
            </w:r>
          </w:p>
        </w:tc>
        <w:tc>
          <w:tcPr>
            <w:tcW w:w="1595" w:type="dxa"/>
            <w:vAlign w:val="center"/>
          </w:tcPr>
          <w:p w14:paraId="3E3243ED" w14:textId="77777777" w:rsidR="00B35D59" w:rsidRPr="006F5251" w:rsidRDefault="00B35D59" w:rsidP="004F3664">
            <w:pPr>
              <w:jc w:val="center"/>
              <w:rPr>
                <w:sz w:val="20"/>
                <w:szCs w:val="20"/>
              </w:rPr>
            </w:pPr>
            <w:r w:rsidRPr="006F5251">
              <w:rPr>
                <w:sz w:val="20"/>
                <w:szCs w:val="20"/>
              </w:rPr>
              <w:t>39, 41, 43, 45</w:t>
            </w:r>
          </w:p>
        </w:tc>
      </w:tr>
      <w:tr w:rsidR="00B35D59" w:rsidRPr="006F5251" w14:paraId="53C2BAD4" w14:textId="77777777" w:rsidTr="00B35D59">
        <w:trPr>
          <w:jc w:val="center"/>
        </w:trPr>
        <w:tc>
          <w:tcPr>
            <w:tcW w:w="644" w:type="dxa"/>
            <w:vMerge/>
            <w:vAlign w:val="center"/>
          </w:tcPr>
          <w:p w14:paraId="155EE54E" w14:textId="77777777" w:rsidR="00B35D59" w:rsidRPr="006F5251" w:rsidRDefault="00B35D59" w:rsidP="004F3664">
            <w:pPr>
              <w:jc w:val="center"/>
              <w:rPr>
                <w:sz w:val="20"/>
                <w:szCs w:val="20"/>
              </w:rPr>
            </w:pPr>
          </w:p>
        </w:tc>
        <w:tc>
          <w:tcPr>
            <w:tcW w:w="3443" w:type="dxa"/>
            <w:vAlign w:val="center"/>
          </w:tcPr>
          <w:p w14:paraId="748F9FF9" w14:textId="77777777" w:rsidR="00B35D59" w:rsidRPr="006F5251" w:rsidRDefault="00B35D59" w:rsidP="004F3664">
            <w:pPr>
              <w:rPr>
                <w:i/>
                <w:sz w:val="20"/>
                <w:szCs w:val="20"/>
              </w:rPr>
            </w:pPr>
            <w:r w:rsidRPr="006F5251">
              <w:rPr>
                <w:sz w:val="20"/>
                <w:szCs w:val="20"/>
              </w:rPr>
              <w:t xml:space="preserve">10.2 Significance Tests for </w:t>
            </w:r>
            <w:r w:rsidRPr="006F5251">
              <w:rPr>
                <w:position w:val="-12"/>
                <w:sz w:val="20"/>
                <w:szCs w:val="20"/>
              </w:rPr>
              <w:object w:dxaOrig="680" w:dyaOrig="360" w14:anchorId="28F45DAA">
                <v:shape id="_x0000_i1049" type="#_x0000_t75" style="width:34.15pt;height:18.55pt" o:ole="">
                  <v:imagedata r:id="rId45" o:title=""/>
                </v:shape>
                <o:OLEObject Type="Embed" ProgID="Equation.DSMT4" ShapeID="_x0000_i1049" DrawAspect="Content" ObjectID="_1669539092" r:id="rId46"/>
              </w:object>
            </w:r>
            <w:r w:rsidRPr="006F5251">
              <w:rPr>
                <w:sz w:val="20"/>
                <w:szCs w:val="20"/>
              </w:rPr>
              <w:t xml:space="preserve">, Using Two-Sample </w:t>
            </w:r>
            <w:r w:rsidRPr="006F5251">
              <w:rPr>
                <w:i/>
                <w:sz w:val="20"/>
                <w:szCs w:val="20"/>
              </w:rPr>
              <w:t>t</w:t>
            </w:r>
            <w:r w:rsidRPr="006F5251">
              <w:rPr>
                <w:sz w:val="20"/>
                <w:szCs w:val="20"/>
              </w:rPr>
              <w:t xml:space="preserve"> Procedures Wisely, </w:t>
            </w:r>
            <w:r w:rsidRPr="006F5251">
              <w:rPr>
                <w:i/>
                <w:sz w:val="20"/>
                <w:szCs w:val="20"/>
              </w:rPr>
              <w:t>Technology: Two Sample t Tests with Computer Software and Calculators</w:t>
            </w:r>
          </w:p>
        </w:tc>
        <w:tc>
          <w:tcPr>
            <w:tcW w:w="4470" w:type="dxa"/>
            <w:vAlign w:val="center"/>
          </w:tcPr>
          <w:p w14:paraId="44F90DF7" w14:textId="77777777" w:rsidR="00B35D59" w:rsidRPr="006F5251" w:rsidRDefault="00B35D59" w:rsidP="00F51875">
            <w:pPr>
              <w:numPr>
                <w:ilvl w:val="0"/>
                <w:numId w:val="21"/>
              </w:numPr>
              <w:tabs>
                <w:tab w:val="clear" w:pos="720"/>
                <w:tab w:val="num" w:pos="360"/>
              </w:tabs>
              <w:ind w:left="360"/>
              <w:rPr>
                <w:sz w:val="20"/>
                <w:szCs w:val="20"/>
              </w:rPr>
            </w:pPr>
            <w:r w:rsidRPr="006F5251">
              <w:rPr>
                <w:sz w:val="20"/>
                <w:szCs w:val="20"/>
              </w:rPr>
              <w:t>Perform a significance test to compare two means.</w:t>
            </w:r>
          </w:p>
          <w:p w14:paraId="219995F9" w14:textId="77777777" w:rsidR="00B35D59" w:rsidRPr="006F5251" w:rsidRDefault="00B35D59" w:rsidP="00F51875">
            <w:pPr>
              <w:numPr>
                <w:ilvl w:val="0"/>
                <w:numId w:val="21"/>
              </w:numPr>
              <w:tabs>
                <w:tab w:val="clear" w:pos="720"/>
                <w:tab w:val="num" w:pos="360"/>
              </w:tabs>
              <w:ind w:left="360"/>
              <w:rPr>
                <w:sz w:val="20"/>
                <w:szCs w:val="20"/>
              </w:rPr>
            </w:pPr>
            <w:r w:rsidRPr="006F5251">
              <w:rPr>
                <w:sz w:val="20"/>
                <w:szCs w:val="20"/>
              </w:rPr>
              <w:t xml:space="preserve">Check conditions for using two-sample </w:t>
            </w:r>
            <w:r w:rsidRPr="006F5251">
              <w:rPr>
                <w:i/>
                <w:sz w:val="20"/>
                <w:szCs w:val="20"/>
              </w:rPr>
              <w:t xml:space="preserve">t </w:t>
            </w:r>
            <w:r w:rsidRPr="006F5251">
              <w:rPr>
                <w:sz w:val="20"/>
                <w:szCs w:val="20"/>
              </w:rPr>
              <w:t>procedures in a randomized experiment.</w:t>
            </w:r>
          </w:p>
          <w:p w14:paraId="1C1B31BF" w14:textId="77777777" w:rsidR="00B35D59" w:rsidRPr="006F5251" w:rsidRDefault="00B35D59" w:rsidP="00F51875">
            <w:pPr>
              <w:numPr>
                <w:ilvl w:val="0"/>
                <w:numId w:val="21"/>
              </w:numPr>
              <w:tabs>
                <w:tab w:val="clear" w:pos="720"/>
                <w:tab w:val="num" w:pos="360"/>
              </w:tabs>
              <w:ind w:left="360"/>
              <w:rPr>
                <w:sz w:val="20"/>
                <w:szCs w:val="20"/>
              </w:rPr>
            </w:pPr>
            <w:r w:rsidRPr="006F5251">
              <w:rPr>
                <w:sz w:val="20"/>
                <w:szCs w:val="20"/>
              </w:rPr>
              <w:t xml:space="preserve">Interpret the results of inference procedures in a randomized experiment. </w:t>
            </w:r>
          </w:p>
        </w:tc>
        <w:tc>
          <w:tcPr>
            <w:tcW w:w="1595" w:type="dxa"/>
            <w:vAlign w:val="center"/>
          </w:tcPr>
          <w:p w14:paraId="5A504061" w14:textId="77777777" w:rsidR="00B35D59" w:rsidRPr="006F5251" w:rsidRDefault="00B35D59" w:rsidP="004F3664">
            <w:pPr>
              <w:jc w:val="center"/>
              <w:rPr>
                <w:sz w:val="20"/>
                <w:szCs w:val="20"/>
              </w:rPr>
            </w:pPr>
            <w:r w:rsidRPr="006F5251">
              <w:rPr>
                <w:sz w:val="20"/>
                <w:szCs w:val="20"/>
              </w:rPr>
              <w:t>51, 53, 59, 65, 67-70</w:t>
            </w:r>
          </w:p>
        </w:tc>
      </w:tr>
      <w:tr w:rsidR="004F3664" w:rsidRPr="006F5251" w14:paraId="47154BCB" w14:textId="77777777" w:rsidTr="00B35D59">
        <w:trPr>
          <w:jc w:val="center"/>
        </w:trPr>
        <w:tc>
          <w:tcPr>
            <w:tcW w:w="644" w:type="dxa"/>
            <w:vAlign w:val="center"/>
          </w:tcPr>
          <w:p w14:paraId="70863EF0" w14:textId="77777777" w:rsidR="004F3664" w:rsidRPr="006F5251" w:rsidRDefault="00CE253F" w:rsidP="004F3664">
            <w:pPr>
              <w:jc w:val="center"/>
              <w:rPr>
                <w:sz w:val="20"/>
                <w:szCs w:val="20"/>
              </w:rPr>
            </w:pPr>
            <w:r>
              <w:rPr>
                <w:sz w:val="20"/>
                <w:szCs w:val="20"/>
              </w:rPr>
              <w:t>4</w:t>
            </w:r>
          </w:p>
        </w:tc>
        <w:tc>
          <w:tcPr>
            <w:tcW w:w="3443" w:type="dxa"/>
            <w:vAlign w:val="center"/>
          </w:tcPr>
          <w:p w14:paraId="69297AEA" w14:textId="77777777" w:rsidR="004F3664" w:rsidRPr="006F5251" w:rsidRDefault="004F3664" w:rsidP="004F3664">
            <w:pPr>
              <w:rPr>
                <w:sz w:val="20"/>
                <w:szCs w:val="20"/>
              </w:rPr>
            </w:pPr>
            <w:r w:rsidRPr="006F5251">
              <w:rPr>
                <w:sz w:val="20"/>
                <w:szCs w:val="20"/>
              </w:rPr>
              <w:t>Chapter 10 Review</w:t>
            </w:r>
          </w:p>
        </w:tc>
        <w:tc>
          <w:tcPr>
            <w:tcW w:w="4470" w:type="dxa"/>
            <w:vAlign w:val="center"/>
          </w:tcPr>
          <w:p w14:paraId="775D5B6A" w14:textId="77777777" w:rsidR="004F3664" w:rsidRPr="006F5251" w:rsidRDefault="004F3664" w:rsidP="00F51875">
            <w:pPr>
              <w:numPr>
                <w:ilvl w:val="0"/>
                <w:numId w:val="21"/>
              </w:numPr>
              <w:tabs>
                <w:tab w:val="clear" w:pos="720"/>
                <w:tab w:val="num" w:pos="360"/>
              </w:tabs>
              <w:ind w:left="360"/>
              <w:rPr>
                <w:sz w:val="20"/>
                <w:szCs w:val="20"/>
              </w:rPr>
            </w:pPr>
            <w:r w:rsidRPr="006F5251">
              <w:rPr>
                <w:sz w:val="20"/>
                <w:szCs w:val="20"/>
              </w:rPr>
              <w:t>Determine the proper inference procedure to use in a given setting.</w:t>
            </w:r>
          </w:p>
        </w:tc>
        <w:tc>
          <w:tcPr>
            <w:tcW w:w="1595" w:type="dxa"/>
            <w:vAlign w:val="center"/>
          </w:tcPr>
          <w:p w14:paraId="5388EDBD" w14:textId="77777777" w:rsidR="004F3664" w:rsidRPr="006F5251" w:rsidRDefault="004F3664" w:rsidP="004F3664">
            <w:pPr>
              <w:jc w:val="center"/>
              <w:rPr>
                <w:sz w:val="20"/>
                <w:szCs w:val="20"/>
              </w:rPr>
            </w:pPr>
            <w:r w:rsidRPr="006F5251">
              <w:rPr>
                <w:sz w:val="20"/>
                <w:szCs w:val="20"/>
              </w:rPr>
              <w:t>Chapter 10 Review Exercises</w:t>
            </w:r>
          </w:p>
        </w:tc>
      </w:tr>
      <w:tr w:rsidR="004F3664" w:rsidRPr="006F5251" w14:paraId="49A540A5" w14:textId="77777777" w:rsidTr="00B35D59">
        <w:trPr>
          <w:jc w:val="center"/>
        </w:trPr>
        <w:tc>
          <w:tcPr>
            <w:tcW w:w="644" w:type="dxa"/>
            <w:vAlign w:val="center"/>
          </w:tcPr>
          <w:p w14:paraId="17098650" w14:textId="77777777" w:rsidR="004F3664" w:rsidRPr="006F5251" w:rsidRDefault="00CE253F" w:rsidP="004F3664">
            <w:pPr>
              <w:jc w:val="center"/>
              <w:rPr>
                <w:sz w:val="20"/>
                <w:szCs w:val="20"/>
              </w:rPr>
            </w:pPr>
            <w:r>
              <w:rPr>
                <w:sz w:val="20"/>
                <w:szCs w:val="20"/>
              </w:rPr>
              <w:t>5</w:t>
            </w:r>
          </w:p>
        </w:tc>
        <w:tc>
          <w:tcPr>
            <w:tcW w:w="3443" w:type="dxa"/>
            <w:vAlign w:val="center"/>
          </w:tcPr>
          <w:p w14:paraId="63725D30" w14:textId="77777777" w:rsidR="004F3664" w:rsidRPr="006F5251" w:rsidRDefault="004F3664" w:rsidP="004F3664">
            <w:pPr>
              <w:rPr>
                <w:sz w:val="20"/>
                <w:szCs w:val="20"/>
              </w:rPr>
            </w:pPr>
            <w:r w:rsidRPr="006F5251">
              <w:rPr>
                <w:sz w:val="20"/>
                <w:szCs w:val="20"/>
              </w:rPr>
              <w:t>Chapter 10 Test</w:t>
            </w:r>
          </w:p>
        </w:tc>
        <w:tc>
          <w:tcPr>
            <w:tcW w:w="4470" w:type="dxa"/>
            <w:vAlign w:val="center"/>
          </w:tcPr>
          <w:p w14:paraId="356DE822" w14:textId="77777777" w:rsidR="004F3664" w:rsidRPr="006F5251" w:rsidRDefault="004F3664" w:rsidP="004F3664">
            <w:pPr>
              <w:rPr>
                <w:sz w:val="20"/>
                <w:szCs w:val="20"/>
              </w:rPr>
            </w:pPr>
          </w:p>
        </w:tc>
        <w:tc>
          <w:tcPr>
            <w:tcW w:w="1595" w:type="dxa"/>
            <w:vAlign w:val="center"/>
          </w:tcPr>
          <w:p w14:paraId="546F3731" w14:textId="77777777" w:rsidR="004F3664" w:rsidRPr="006F5251" w:rsidRDefault="004F3664" w:rsidP="004F3664">
            <w:pPr>
              <w:jc w:val="center"/>
              <w:rPr>
                <w:sz w:val="20"/>
                <w:szCs w:val="20"/>
              </w:rPr>
            </w:pPr>
          </w:p>
        </w:tc>
      </w:tr>
    </w:tbl>
    <w:p w14:paraId="63ADDEB8" w14:textId="77777777" w:rsidR="0052650A" w:rsidRPr="006F5251" w:rsidRDefault="0052650A" w:rsidP="004F3664"/>
    <w:p w14:paraId="20461E73" w14:textId="77777777" w:rsidR="004F3664" w:rsidRPr="006F5251" w:rsidRDefault="008B4B39" w:rsidP="004F3664">
      <w:r>
        <w:br w:type="page"/>
      </w:r>
      <w:r w:rsidR="004F3664" w:rsidRPr="006F5251">
        <w:lastRenderedPageBreak/>
        <w:t>Chapter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3339"/>
        <w:gridCol w:w="4363"/>
        <w:gridCol w:w="1544"/>
      </w:tblGrid>
      <w:tr w:rsidR="004F3664" w:rsidRPr="006F5251" w14:paraId="3C9CCD54" w14:textId="77777777" w:rsidTr="00B35D59">
        <w:trPr>
          <w:jc w:val="center"/>
        </w:trPr>
        <w:tc>
          <w:tcPr>
            <w:tcW w:w="688" w:type="dxa"/>
            <w:vAlign w:val="center"/>
          </w:tcPr>
          <w:p w14:paraId="3D0AE0F1" w14:textId="77777777" w:rsidR="004F3664" w:rsidRPr="006F5251" w:rsidRDefault="004F3664" w:rsidP="004F3664">
            <w:pPr>
              <w:jc w:val="center"/>
              <w:rPr>
                <w:sz w:val="20"/>
                <w:szCs w:val="20"/>
              </w:rPr>
            </w:pPr>
            <w:r w:rsidRPr="006F5251">
              <w:rPr>
                <w:sz w:val="20"/>
                <w:szCs w:val="20"/>
              </w:rPr>
              <w:t>Day</w:t>
            </w:r>
          </w:p>
        </w:tc>
        <w:tc>
          <w:tcPr>
            <w:tcW w:w="3406" w:type="dxa"/>
            <w:vAlign w:val="center"/>
          </w:tcPr>
          <w:p w14:paraId="65645C1C" w14:textId="77777777" w:rsidR="004F3664" w:rsidRPr="006F5251" w:rsidRDefault="004F3664" w:rsidP="004F3664">
            <w:pPr>
              <w:jc w:val="center"/>
              <w:rPr>
                <w:sz w:val="20"/>
                <w:szCs w:val="20"/>
              </w:rPr>
            </w:pPr>
            <w:r w:rsidRPr="006F5251">
              <w:rPr>
                <w:sz w:val="20"/>
                <w:szCs w:val="20"/>
              </w:rPr>
              <w:t>Topics</w:t>
            </w:r>
          </w:p>
        </w:tc>
        <w:tc>
          <w:tcPr>
            <w:tcW w:w="4484" w:type="dxa"/>
            <w:vAlign w:val="center"/>
          </w:tcPr>
          <w:p w14:paraId="562E80DA" w14:textId="77777777" w:rsidR="004F3664" w:rsidRPr="006F5251" w:rsidRDefault="004F3664" w:rsidP="004F3664">
            <w:pPr>
              <w:jc w:val="center"/>
              <w:rPr>
                <w:sz w:val="20"/>
                <w:szCs w:val="20"/>
              </w:rPr>
            </w:pPr>
            <w:r w:rsidRPr="006F5251">
              <w:rPr>
                <w:sz w:val="20"/>
                <w:szCs w:val="20"/>
              </w:rPr>
              <w:t>Objectives: Students will be able to…</w:t>
            </w:r>
          </w:p>
        </w:tc>
        <w:tc>
          <w:tcPr>
            <w:tcW w:w="1574" w:type="dxa"/>
            <w:vAlign w:val="center"/>
          </w:tcPr>
          <w:p w14:paraId="51120D80" w14:textId="77777777" w:rsidR="004F3664" w:rsidRPr="006F5251" w:rsidRDefault="004F3664" w:rsidP="004F3664">
            <w:pPr>
              <w:jc w:val="center"/>
              <w:rPr>
                <w:sz w:val="20"/>
                <w:szCs w:val="20"/>
              </w:rPr>
            </w:pPr>
            <w:r w:rsidRPr="006F5251">
              <w:rPr>
                <w:sz w:val="20"/>
                <w:szCs w:val="20"/>
              </w:rPr>
              <w:t>Homework</w:t>
            </w:r>
          </w:p>
        </w:tc>
      </w:tr>
      <w:tr w:rsidR="00B35D59" w:rsidRPr="006F5251" w14:paraId="499A1069" w14:textId="77777777" w:rsidTr="00883F59">
        <w:trPr>
          <w:trHeight w:val="2817"/>
          <w:jc w:val="center"/>
        </w:trPr>
        <w:tc>
          <w:tcPr>
            <w:tcW w:w="688" w:type="dxa"/>
            <w:vAlign w:val="center"/>
          </w:tcPr>
          <w:p w14:paraId="667DE395" w14:textId="77777777" w:rsidR="00B35D59" w:rsidRPr="006F5251" w:rsidRDefault="00B35D59" w:rsidP="004F3664">
            <w:pPr>
              <w:jc w:val="center"/>
              <w:rPr>
                <w:sz w:val="20"/>
                <w:szCs w:val="20"/>
              </w:rPr>
            </w:pPr>
            <w:r w:rsidRPr="006F5251">
              <w:rPr>
                <w:sz w:val="20"/>
                <w:szCs w:val="20"/>
              </w:rPr>
              <w:t>1</w:t>
            </w:r>
          </w:p>
        </w:tc>
        <w:tc>
          <w:tcPr>
            <w:tcW w:w="3406" w:type="dxa"/>
            <w:vAlign w:val="center"/>
          </w:tcPr>
          <w:p w14:paraId="0690C3B1" w14:textId="77777777" w:rsidR="00B35D59" w:rsidRPr="006F5251" w:rsidRDefault="00B35D59" w:rsidP="004F3664">
            <w:pPr>
              <w:rPr>
                <w:i/>
                <w:sz w:val="20"/>
                <w:szCs w:val="20"/>
              </w:rPr>
            </w:pPr>
            <w:r w:rsidRPr="006F5251">
              <w:rPr>
                <w:sz w:val="20"/>
                <w:szCs w:val="20"/>
              </w:rPr>
              <w:t xml:space="preserve">Activity: The Candy Man Can, 11.1 Comparing Observed and Expected Counts: The Chi-Square Statistic, The Chi-Square Distributions and </w:t>
            </w:r>
            <w:r w:rsidRPr="006F5251">
              <w:rPr>
                <w:i/>
                <w:sz w:val="20"/>
                <w:szCs w:val="20"/>
              </w:rPr>
              <w:t>P</w:t>
            </w:r>
            <w:r w:rsidRPr="006F5251">
              <w:rPr>
                <w:sz w:val="20"/>
                <w:szCs w:val="20"/>
              </w:rPr>
              <w:t xml:space="preserve">-values, </w:t>
            </w:r>
            <w:r w:rsidRPr="006F5251">
              <w:rPr>
                <w:i/>
                <w:sz w:val="20"/>
                <w:szCs w:val="20"/>
              </w:rPr>
              <w:t>Technology: Finding P-values for Chi-Square Tests on the Calculator</w:t>
            </w:r>
          </w:p>
          <w:p w14:paraId="7AB01ABD" w14:textId="77777777" w:rsidR="00B35D59" w:rsidRPr="006F5251" w:rsidRDefault="00B35D59" w:rsidP="004F3664">
            <w:pPr>
              <w:rPr>
                <w:i/>
                <w:sz w:val="20"/>
                <w:szCs w:val="20"/>
              </w:rPr>
            </w:pPr>
            <w:r w:rsidRPr="006F5251">
              <w:rPr>
                <w:sz w:val="20"/>
                <w:szCs w:val="20"/>
              </w:rPr>
              <w:t xml:space="preserve">11.1 The Chi-Square Goodness-of-Fit Test, Follow-Up Analysis, </w:t>
            </w:r>
            <w:r w:rsidRPr="006F5251">
              <w:rPr>
                <w:i/>
                <w:sz w:val="20"/>
                <w:szCs w:val="20"/>
              </w:rPr>
              <w:t>Technology: Chi-Square Goodness-of-Fit Tests on the Calculator</w:t>
            </w:r>
          </w:p>
        </w:tc>
        <w:tc>
          <w:tcPr>
            <w:tcW w:w="4484" w:type="dxa"/>
            <w:vAlign w:val="center"/>
          </w:tcPr>
          <w:p w14:paraId="50FEC2C4" w14:textId="77777777" w:rsidR="00B35D59" w:rsidRPr="006F5251" w:rsidRDefault="00B35D59" w:rsidP="00F51875">
            <w:pPr>
              <w:numPr>
                <w:ilvl w:val="0"/>
                <w:numId w:val="21"/>
              </w:numPr>
              <w:ind w:left="360"/>
              <w:rPr>
                <w:sz w:val="20"/>
                <w:szCs w:val="20"/>
              </w:rPr>
            </w:pPr>
            <w:r w:rsidRPr="006F5251">
              <w:rPr>
                <w:sz w:val="20"/>
                <w:szCs w:val="20"/>
              </w:rPr>
              <w:t>Know how to compute expected counts, conditional distributions, and contributions to the chi-square statistic.</w:t>
            </w:r>
          </w:p>
          <w:p w14:paraId="5882A7A7" w14:textId="77777777" w:rsidR="00B35D59" w:rsidRPr="006F5251" w:rsidRDefault="00B35D59" w:rsidP="00F51875">
            <w:pPr>
              <w:numPr>
                <w:ilvl w:val="0"/>
                <w:numId w:val="21"/>
              </w:numPr>
              <w:tabs>
                <w:tab w:val="clear" w:pos="720"/>
                <w:tab w:val="num" w:pos="360"/>
              </w:tabs>
              <w:ind w:left="360"/>
              <w:rPr>
                <w:sz w:val="20"/>
                <w:szCs w:val="20"/>
              </w:rPr>
            </w:pPr>
            <w:r w:rsidRPr="006F5251">
              <w:rPr>
                <w:sz w:val="20"/>
                <w:szCs w:val="20"/>
              </w:rPr>
              <w:t>Check the Random, Large sample size, and Independent conditions before performing a chi-square test.</w:t>
            </w:r>
          </w:p>
          <w:p w14:paraId="27669254" w14:textId="77777777" w:rsidR="00B35D59" w:rsidRPr="006F5251" w:rsidRDefault="00B35D59" w:rsidP="00F51875">
            <w:pPr>
              <w:numPr>
                <w:ilvl w:val="0"/>
                <w:numId w:val="21"/>
              </w:numPr>
              <w:tabs>
                <w:tab w:val="clear" w:pos="720"/>
                <w:tab w:val="num" w:pos="360"/>
              </w:tabs>
              <w:ind w:left="360"/>
              <w:rPr>
                <w:sz w:val="20"/>
                <w:szCs w:val="20"/>
              </w:rPr>
            </w:pPr>
            <w:r w:rsidRPr="006F5251">
              <w:rPr>
                <w:sz w:val="20"/>
                <w:szCs w:val="20"/>
              </w:rPr>
              <w:t>Use a chi-square goodness-of-fit test to determine whether sample data are consistent with a specified distribution of a categorical variable.</w:t>
            </w:r>
          </w:p>
          <w:p w14:paraId="25086022" w14:textId="77777777" w:rsidR="00B35D59" w:rsidRPr="006F5251" w:rsidRDefault="00B35D59" w:rsidP="00F51875">
            <w:pPr>
              <w:numPr>
                <w:ilvl w:val="0"/>
                <w:numId w:val="21"/>
              </w:numPr>
              <w:tabs>
                <w:tab w:val="clear" w:pos="720"/>
                <w:tab w:val="num" w:pos="360"/>
              </w:tabs>
              <w:ind w:left="360"/>
              <w:rPr>
                <w:sz w:val="20"/>
                <w:szCs w:val="20"/>
              </w:rPr>
            </w:pPr>
            <w:r w:rsidRPr="006F5251">
              <w:rPr>
                <w:sz w:val="20"/>
                <w:szCs w:val="20"/>
              </w:rPr>
              <w:t>Examine individual components of the chi-square statistic as part of a follow-up analysis.</w:t>
            </w:r>
          </w:p>
        </w:tc>
        <w:tc>
          <w:tcPr>
            <w:tcW w:w="1574" w:type="dxa"/>
            <w:vAlign w:val="center"/>
          </w:tcPr>
          <w:p w14:paraId="4D5CB3FE" w14:textId="77777777" w:rsidR="00B35D59" w:rsidRPr="006F5251" w:rsidRDefault="00B35D59" w:rsidP="004F3664">
            <w:pPr>
              <w:jc w:val="center"/>
              <w:rPr>
                <w:sz w:val="20"/>
                <w:szCs w:val="20"/>
              </w:rPr>
            </w:pPr>
            <w:r w:rsidRPr="006F5251">
              <w:rPr>
                <w:sz w:val="20"/>
                <w:szCs w:val="20"/>
              </w:rPr>
              <w:t>1, 3, 5</w:t>
            </w:r>
          </w:p>
          <w:p w14:paraId="78720796" w14:textId="77777777" w:rsidR="00B35D59" w:rsidRPr="006F5251" w:rsidRDefault="00B35D59" w:rsidP="004F3664">
            <w:pPr>
              <w:jc w:val="center"/>
              <w:rPr>
                <w:sz w:val="20"/>
                <w:szCs w:val="20"/>
              </w:rPr>
            </w:pPr>
            <w:r w:rsidRPr="006F5251">
              <w:rPr>
                <w:sz w:val="20"/>
                <w:szCs w:val="20"/>
              </w:rPr>
              <w:t>7, 9, 11, 17</w:t>
            </w:r>
          </w:p>
        </w:tc>
      </w:tr>
      <w:tr w:rsidR="004F3664" w:rsidRPr="006F5251" w14:paraId="705BD02B" w14:textId="77777777" w:rsidTr="00B35D59">
        <w:trPr>
          <w:jc w:val="center"/>
        </w:trPr>
        <w:tc>
          <w:tcPr>
            <w:tcW w:w="688" w:type="dxa"/>
            <w:vAlign w:val="center"/>
          </w:tcPr>
          <w:p w14:paraId="36745CFE" w14:textId="77777777" w:rsidR="004F3664" w:rsidRPr="006F5251" w:rsidRDefault="00CE253F" w:rsidP="004F3664">
            <w:pPr>
              <w:jc w:val="center"/>
              <w:rPr>
                <w:sz w:val="20"/>
                <w:szCs w:val="20"/>
              </w:rPr>
            </w:pPr>
            <w:r>
              <w:rPr>
                <w:sz w:val="20"/>
                <w:szCs w:val="20"/>
              </w:rPr>
              <w:t>2</w:t>
            </w:r>
          </w:p>
        </w:tc>
        <w:tc>
          <w:tcPr>
            <w:tcW w:w="3406" w:type="dxa"/>
            <w:vAlign w:val="center"/>
          </w:tcPr>
          <w:p w14:paraId="292055BD" w14:textId="77777777" w:rsidR="004F3664" w:rsidRPr="006F5251" w:rsidRDefault="004F3664" w:rsidP="004F3664">
            <w:pPr>
              <w:rPr>
                <w:sz w:val="20"/>
                <w:szCs w:val="20"/>
              </w:rPr>
            </w:pPr>
            <w:r w:rsidRPr="006F5251">
              <w:rPr>
                <w:sz w:val="20"/>
                <w:szCs w:val="20"/>
              </w:rPr>
              <w:t>11.2 Comparing Distributions of a Categorical Variable, Expected Counts and the Chi-Square Statistic, The Chi-Square Test for Homogeneity, Follow-Up Analysis, Comparing Several Proportions</w:t>
            </w:r>
            <w:r w:rsidR="00E30CE3" w:rsidRPr="006F5251">
              <w:rPr>
                <w:sz w:val="20"/>
                <w:szCs w:val="20"/>
              </w:rPr>
              <w:t xml:space="preserve">, </w:t>
            </w:r>
            <w:r w:rsidR="00E30CE3" w:rsidRPr="006F5251">
              <w:rPr>
                <w:i/>
                <w:sz w:val="20"/>
                <w:szCs w:val="20"/>
              </w:rPr>
              <w:t>Technology: Chi-Square Tests for Two-Way Tables with Computer Software and  Calculators</w:t>
            </w:r>
          </w:p>
        </w:tc>
        <w:tc>
          <w:tcPr>
            <w:tcW w:w="4484" w:type="dxa"/>
            <w:vAlign w:val="center"/>
          </w:tcPr>
          <w:p w14:paraId="588608DA" w14:textId="77777777" w:rsidR="004F3664" w:rsidRPr="006F5251" w:rsidRDefault="004F3664" w:rsidP="00F51875">
            <w:pPr>
              <w:numPr>
                <w:ilvl w:val="0"/>
                <w:numId w:val="21"/>
              </w:numPr>
              <w:tabs>
                <w:tab w:val="clear" w:pos="720"/>
                <w:tab w:val="num" w:pos="360"/>
              </w:tabs>
              <w:ind w:left="360"/>
              <w:rPr>
                <w:sz w:val="20"/>
                <w:szCs w:val="20"/>
              </w:rPr>
            </w:pPr>
            <w:r w:rsidRPr="006F5251">
              <w:rPr>
                <w:sz w:val="20"/>
                <w:szCs w:val="20"/>
              </w:rPr>
              <w:t>Check the Random, Large sample size, and Independent conditions before performing a chi-square test.</w:t>
            </w:r>
          </w:p>
          <w:p w14:paraId="290E8131" w14:textId="77777777" w:rsidR="004F3664" w:rsidRPr="006F5251" w:rsidRDefault="004F3664" w:rsidP="00F51875">
            <w:pPr>
              <w:numPr>
                <w:ilvl w:val="0"/>
                <w:numId w:val="21"/>
              </w:numPr>
              <w:tabs>
                <w:tab w:val="clear" w:pos="720"/>
                <w:tab w:val="num" w:pos="360"/>
              </w:tabs>
              <w:ind w:left="360"/>
              <w:rPr>
                <w:sz w:val="20"/>
                <w:szCs w:val="20"/>
              </w:rPr>
            </w:pPr>
            <w:r w:rsidRPr="006F5251">
              <w:rPr>
                <w:sz w:val="20"/>
                <w:szCs w:val="20"/>
              </w:rPr>
              <w:t>Use a chi-square test for homogeneity to determine whether the distribution of a categorical variable differs for several populations or treatments.</w:t>
            </w:r>
          </w:p>
          <w:p w14:paraId="2C7F0127" w14:textId="77777777" w:rsidR="004F3664" w:rsidRPr="006F5251" w:rsidRDefault="004F3664" w:rsidP="00F51875">
            <w:pPr>
              <w:numPr>
                <w:ilvl w:val="0"/>
                <w:numId w:val="21"/>
              </w:numPr>
              <w:tabs>
                <w:tab w:val="clear" w:pos="720"/>
                <w:tab w:val="num" w:pos="360"/>
              </w:tabs>
              <w:ind w:left="360"/>
              <w:rPr>
                <w:sz w:val="20"/>
                <w:szCs w:val="20"/>
              </w:rPr>
            </w:pPr>
            <w:r w:rsidRPr="006F5251">
              <w:rPr>
                <w:sz w:val="20"/>
                <w:szCs w:val="20"/>
              </w:rPr>
              <w:t>Interpret computer output for a chi-square test based on a two-way table.</w:t>
            </w:r>
          </w:p>
          <w:p w14:paraId="1F5C1288" w14:textId="77777777" w:rsidR="004F3664" w:rsidRPr="006F5251" w:rsidRDefault="004F3664" w:rsidP="00F51875">
            <w:pPr>
              <w:numPr>
                <w:ilvl w:val="0"/>
                <w:numId w:val="21"/>
              </w:numPr>
              <w:tabs>
                <w:tab w:val="clear" w:pos="720"/>
                <w:tab w:val="num" w:pos="360"/>
              </w:tabs>
              <w:ind w:left="360"/>
              <w:rPr>
                <w:sz w:val="20"/>
                <w:szCs w:val="20"/>
              </w:rPr>
            </w:pPr>
            <w:r w:rsidRPr="006F5251">
              <w:rPr>
                <w:sz w:val="20"/>
                <w:szCs w:val="20"/>
              </w:rPr>
              <w:t>Examine individual components of the chi-square statistic as part of a follow-up analysis.</w:t>
            </w:r>
          </w:p>
          <w:p w14:paraId="2A3FAB52" w14:textId="77777777" w:rsidR="004F3664" w:rsidRPr="006F5251" w:rsidRDefault="004F3664" w:rsidP="00F51875">
            <w:pPr>
              <w:numPr>
                <w:ilvl w:val="0"/>
                <w:numId w:val="21"/>
              </w:numPr>
              <w:tabs>
                <w:tab w:val="clear" w:pos="720"/>
                <w:tab w:val="num" w:pos="360"/>
              </w:tabs>
              <w:ind w:left="360"/>
              <w:rPr>
                <w:sz w:val="20"/>
                <w:szCs w:val="20"/>
              </w:rPr>
            </w:pPr>
            <w:r w:rsidRPr="006F5251">
              <w:rPr>
                <w:sz w:val="20"/>
                <w:szCs w:val="20"/>
              </w:rPr>
              <w:t xml:space="preserve">Show that the two-sample </w:t>
            </w:r>
            <w:r w:rsidRPr="006F5251">
              <w:rPr>
                <w:i/>
                <w:sz w:val="20"/>
                <w:szCs w:val="20"/>
              </w:rPr>
              <w:t xml:space="preserve">z </w:t>
            </w:r>
            <w:r w:rsidRPr="006F5251">
              <w:rPr>
                <w:sz w:val="20"/>
                <w:szCs w:val="20"/>
              </w:rPr>
              <w:t>test for comparing two proportions and the chi-square test for a 2-by-2 two-way table give equivalent results.</w:t>
            </w:r>
          </w:p>
        </w:tc>
        <w:tc>
          <w:tcPr>
            <w:tcW w:w="1574" w:type="dxa"/>
            <w:vAlign w:val="center"/>
          </w:tcPr>
          <w:p w14:paraId="679C404E" w14:textId="77777777" w:rsidR="004F3664" w:rsidRPr="006F5251" w:rsidRDefault="004F3664" w:rsidP="004F3664">
            <w:pPr>
              <w:jc w:val="center"/>
              <w:rPr>
                <w:sz w:val="20"/>
                <w:szCs w:val="20"/>
              </w:rPr>
            </w:pPr>
            <w:r w:rsidRPr="006F5251">
              <w:rPr>
                <w:sz w:val="20"/>
                <w:szCs w:val="20"/>
              </w:rPr>
              <w:t>19-22, 27, 29, 31, 33, 35, 43</w:t>
            </w:r>
          </w:p>
        </w:tc>
      </w:tr>
      <w:tr w:rsidR="004F3664" w:rsidRPr="006F5251" w14:paraId="4EB48610" w14:textId="77777777" w:rsidTr="00B35D59">
        <w:trPr>
          <w:jc w:val="center"/>
        </w:trPr>
        <w:tc>
          <w:tcPr>
            <w:tcW w:w="688" w:type="dxa"/>
            <w:vAlign w:val="center"/>
          </w:tcPr>
          <w:p w14:paraId="0D4DE7AD" w14:textId="77777777" w:rsidR="004F3664" w:rsidRPr="006F5251" w:rsidRDefault="00B35D59" w:rsidP="004F3664">
            <w:pPr>
              <w:jc w:val="center"/>
              <w:rPr>
                <w:sz w:val="20"/>
                <w:szCs w:val="20"/>
              </w:rPr>
            </w:pPr>
            <w:r>
              <w:rPr>
                <w:sz w:val="20"/>
                <w:szCs w:val="20"/>
              </w:rPr>
              <w:t>3</w:t>
            </w:r>
          </w:p>
        </w:tc>
        <w:tc>
          <w:tcPr>
            <w:tcW w:w="3406" w:type="dxa"/>
            <w:vAlign w:val="center"/>
          </w:tcPr>
          <w:p w14:paraId="00BD9A9D" w14:textId="77777777" w:rsidR="004F3664" w:rsidRPr="006F5251" w:rsidRDefault="004F3664" w:rsidP="004F3664">
            <w:pPr>
              <w:rPr>
                <w:sz w:val="20"/>
                <w:szCs w:val="20"/>
              </w:rPr>
            </w:pPr>
            <w:r w:rsidRPr="006F5251">
              <w:rPr>
                <w:sz w:val="20"/>
                <w:szCs w:val="20"/>
              </w:rPr>
              <w:t>11.2 The Chi-Square Test of Association/Independence, Using Chi-Square Tests Wisely</w:t>
            </w:r>
          </w:p>
        </w:tc>
        <w:tc>
          <w:tcPr>
            <w:tcW w:w="4484" w:type="dxa"/>
            <w:vAlign w:val="center"/>
          </w:tcPr>
          <w:p w14:paraId="04E12672" w14:textId="77777777" w:rsidR="004F3664" w:rsidRPr="006F5251" w:rsidRDefault="004F3664" w:rsidP="00F51875">
            <w:pPr>
              <w:numPr>
                <w:ilvl w:val="0"/>
                <w:numId w:val="21"/>
              </w:numPr>
              <w:tabs>
                <w:tab w:val="clear" w:pos="720"/>
                <w:tab w:val="num" w:pos="360"/>
              </w:tabs>
              <w:ind w:left="360"/>
              <w:rPr>
                <w:sz w:val="20"/>
                <w:szCs w:val="20"/>
              </w:rPr>
            </w:pPr>
            <w:r w:rsidRPr="006F5251">
              <w:rPr>
                <w:sz w:val="20"/>
                <w:szCs w:val="20"/>
              </w:rPr>
              <w:t>Check the Random, Large sample size, and Independent conditions before performing a chi-square test.</w:t>
            </w:r>
          </w:p>
          <w:p w14:paraId="4C8C99BD" w14:textId="77777777" w:rsidR="004F3664" w:rsidRPr="006F5251" w:rsidRDefault="004F3664" w:rsidP="00F51875">
            <w:pPr>
              <w:numPr>
                <w:ilvl w:val="0"/>
                <w:numId w:val="21"/>
              </w:numPr>
              <w:tabs>
                <w:tab w:val="clear" w:pos="720"/>
                <w:tab w:val="num" w:pos="360"/>
              </w:tabs>
              <w:ind w:left="360"/>
              <w:rPr>
                <w:sz w:val="20"/>
                <w:szCs w:val="20"/>
              </w:rPr>
            </w:pPr>
            <w:r w:rsidRPr="006F5251">
              <w:rPr>
                <w:sz w:val="20"/>
                <w:szCs w:val="20"/>
              </w:rPr>
              <w:t>Use a chi-square test of association/independence to determine whether there is convincing evidence of an association between two categorical variables.</w:t>
            </w:r>
          </w:p>
          <w:p w14:paraId="48F2C115" w14:textId="77777777" w:rsidR="004F3664" w:rsidRPr="006F5251" w:rsidRDefault="004F3664" w:rsidP="00F51875">
            <w:pPr>
              <w:numPr>
                <w:ilvl w:val="0"/>
                <w:numId w:val="21"/>
              </w:numPr>
              <w:tabs>
                <w:tab w:val="clear" w:pos="720"/>
                <w:tab w:val="num" w:pos="360"/>
              </w:tabs>
              <w:ind w:left="360"/>
              <w:rPr>
                <w:sz w:val="20"/>
                <w:szCs w:val="20"/>
              </w:rPr>
            </w:pPr>
            <w:r w:rsidRPr="006F5251">
              <w:rPr>
                <w:sz w:val="20"/>
                <w:szCs w:val="20"/>
              </w:rPr>
              <w:t>Interpret computer output for a chi-square test based on a two-way table.</w:t>
            </w:r>
          </w:p>
          <w:p w14:paraId="23E61FEB" w14:textId="77777777" w:rsidR="004F3664" w:rsidRPr="006F5251" w:rsidRDefault="004F3664" w:rsidP="00F51875">
            <w:pPr>
              <w:numPr>
                <w:ilvl w:val="0"/>
                <w:numId w:val="21"/>
              </w:numPr>
              <w:tabs>
                <w:tab w:val="clear" w:pos="720"/>
                <w:tab w:val="num" w:pos="360"/>
              </w:tabs>
              <w:ind w:left="360"/>
              <w:rPr>
                <w:sz w:val="20"/>
                <w:szCs w:val="20"/>
              </w:rPr>
            </w:pPr>
            <w:r w:rsidRPr="006F5251">
              <w:rPr>
                <w:sz w:val="20"/>
                <w:szCs w:val="20"/>
              </w:rPr>
              <w:t>Examine individual components of the chi-square statistic as part of a follow-up analysis.</w:t>
            </w:r>
          </w:p>
        </w:tc>
        <w:tc>
          <w:tcPr>
            <w:tcW w:w="1574" w:type="dxa"/>
            <w:vAlign w:val="center"/>
          </w:tcPr>
          <w:p w14:paraId="4E633351" w14:textId="77777777" w:rsidR="004F3664" w:rsidRPr="006F5251" w:rsidRDefault="004F3664" w:rsidP="004F3664">
            <w:pPr>
              <w:jc w:val="center"/>
              <w:rPr>
                <w:sz w:val="20"/>
                <w:szCs w:val="20"/>
              </w:rPr>
            </w:pPr>
            <w:r w:rsidRPr="006F5251">
              <w:rPr>
                <w:sz w:val="20"/>
                <w:szCs w:val="20"/>
              </w:rPr>
              <w:t>45, 49, 51, 53-58</w:t>
            </w:r>
          </w:p>
        </w:tc>
      </w:tr>
      <w:tr w:rsidR="004F3664" w:rsidRPr="006F5251" w14:paraId="2DB1079B" w14:textId="77777777" w:rsidTr="00B35D59">
        <w:trPr>
          <w:jc w:val="center"/>
        </w:trPr>
        <w:tc>
          <w:tcPr>
            <w:tcW w:w="688" w:type="dxa"/>
            <w:vAlign w:val="center"/>
          </w:tcPr>
          <w:p w14:paraId="7E87F345" w14:textId="77777777" w:rsidR="004F3664" w:rsidRPr="006F5251" w:rsidRDefault="00B35D59" w:rsidP="004F3664">
            <w:pPr>
              <w:jc w:val="center"/>
              <w:rPr>
                <w:sz w:val="20"/>
                <w:szCs w:val="20"/>
              </w:rPr>
            </w:pPr>
            <w:r>
              <w:rPr>
                <w:sz w:val="20"/>
                <w:szCs w:val="20"/>
              </w:rPr>
              <w:t>4</w:t>
            </w:r>
          </w:p>
        </w:tc>
        <w:tc>
          <w:tcPr>
            <w:tcW w:w="3406" w:type="dxa"/>
            <w:vAlign w:val="center"/>
          </w:tcPr>
          <w:p w14:paraId="408C87A4" w14:textId="77777777" w:rsidR="004F3664" w:rsidRPr="006F5251" w:rsidRDefault="004F3664" w:rsidP="004F3664">
            <w:pPr>
              <w:rPr>
                <w:sz w:val="20"/>
                <w:szCs w:val="20"/>
              </w:rPr>
            </w:pPr>
            <w:r w:rsidRPr="006F5251">
              <w:rPr>
                <w:sz w:val="20"/>
                <w:szCs w:val="20"/>
              </w:rPr>
              <w:t>Chapter 11 Review</w:t>
            </w:r>
          </w:p>
        </w:tc>
        <w:tc>
          <w:tcPr>
            <w:tcW w:w="4484" w:type="dxa"/>
            <w:vAlign w:val="center"/>
          </w:tcPr>
          <w:p w14:paraId="6A3C75DE" w14:textId="77777777" w:rsidR="004F3664" w:rsidRPr="006F5251" w:rsidRDefault="004F3664" w:rsidP="00F51875">
            <w:pPr>
              <w:numPr>
                <w:ilvl w:val="0"/>
                <w:numId w:val="21"/>
              </w:numPr>
              <w:tabs>
                <w:tab w:val="clear" w:pos="720"/>
                <w:tab w:val="num" w:pos="360"/>
              </w:tabs>
              <w:ind w:left="360"/>
              <w:rPr>
                <w:sz w:val="20"/>
                <w:szCs w:val="20"/>
              </w:rPr>
            </w:pPr>
            <w:r w:rsidRPr="006F5251">
              <w:rPr>
                <w:sz w:val="20"/>
                <w:szCs w:val="20"/>
              </w:rPr>
              <w:t>Distinguish between the three types of chi-square tests.</w:t>
            </w:r>
          </w:p>
        </w:tc>
        <w:tc>
          <w:tcPr>
            <w:tcW w:w="1574" w:type="dxa"/>
            <w:vAlign w:val="center"/>
          </w:tcPr>
          <w:p w14:paraId="2C82B6F1" w14:textId="77777777" w:rsidR="004F3664" w:rsidRPr="006F5251" w:rsidRDefault="004F3664" w:rsidP="004F3664">
            <w:pPr>
              <w:jc w:val="center"/>
              <w:rPr>
                <w:sz w:val="20"/>
                <w:szCs w:val="20"/>
              </w:rPr>
            </w:pPr>
            <w:r w:rsidRPr="006F5251">
              <w:rPr>
                <w:sz w:val="20"/>
                <w:szCs w:val="20"/>
              </w:rPr>
              <w:t>Chapter 11 Review Exercises</w:t>
            </w:r>
          </w:p>
        </w:tc>
      </w:tr>
      <w:tr w:rsidR="004F3664" w:rsidRPr="006F5251" w14:paraId="08C085B1" w14:textId="77777777" w:rsidTr="00B35D59">
        <w:trPr>
          <w:jc w:val="center"/>
        </w:trPr>
        <w:tc>
          <w:tcPr>
            <w:tcW w:w="688" w:type="dxa"/>
            <w:vAlign w:val="center"/>
          </w:tcPr>
          <w:p w14:paraId="7B7D86CB" w14:textId="77777777" w:rsidR="004F3664" w:rsidRPr="006F5251" w:rsidRDefault="00B35D59" w:rsidP="004F3664">
            <w:pPr>
              <w:jc w:val="center"/>
              <w:rPr>
                <w:sz w:val="20"/>
                <w:szCs w:val="20"/>
              </w:rPr>
            </w:pPr>
            <w:r>
              <w:rPr>
                <w:sz w:val="20"/>
                <w:szCs w:val="20"/>
              </w:rPr>
              <w:t>5</w:t>
            </w:r>
          </w:p>
        </w:tc>
        <w:tc>
          <w:tcPr>
            <w:tcW w:w="3406" w:type="dxa"/>
            <w:vAlign w:val="center"/>
          </w:tcPr>
          <w:p w14:paraId="19A91083" w14:textId="77777777" w:rsidR="004F3664" w:rsidRPr="006F5251" w:rsidRDefault="004F3664" w:rsidP="004F3664">
            <w:pPr>
              <w:rPr>
                <w:sz w:val="20"/>
                <w:szCs w:val="20"/>
              </w:rPr>
            </w:pPr>
            <w:r w:rsidRPr="006F5251">
              <w:rPr>
                <w:sz w:val="20"/>
                <w:szCs w:val="20"/>
              </w:rPr>
              <w:t>Chapter 11 Test</w:t>
            </w:r>
          </w:p>
        </w:tc>
        <w:tc>
          <w:tcPr>
            <w:tcW w:w="4484" w:type="dxa"/>
            <w:vAlign w:val="center"/>
          </w:tcPr>
          <w:p w14:paraId="05EB2153" w14:textId="77777777" w:rsidR="004F3664" w:rsidRPr="006F5251" w:rsidRDefault="004F3664" w:rsidP="004F3664">
            <w:pPr>
              <w:rPr>
                <w:sz w:val="20"/>
                <w:szCs w:val="20"/>
              </w:rPr>
            </w:pPr>
          </w:p>
        </w:tc>
        <w:tc>
          <w:tcPr>
            <w:tcW w:w="1574" w:type="dxa"/>
            <w:vAlign w:val="center"/>
          </w:tcPr>
          <w:p w14:paraId="286A1551" w14:textId="77777777" w:rsidR="004F3664" w:rsidRPr="006F5251" w:rsidRDefault="004F3664" w:rsidP="004F3664">
            <w:pPr>
              <w:jc w:val="center"/>
              <w:rPr>
                <w:sz w:val="20"/>
                <w:szCs w:val="20"/>
              </w:rPr>
            </w:pPr>
            <w:r w:rsidRPr="006F5251">
              <w:rPr>
                <w:sz w:val="20"/>
                <w:szCs w:val="20"/>
              </w:rPr>
              <w:t>59</w:t>
            </w:r>
            <w:r w:rsidRPr="006F5251">
              <w:rPr>
                <w:sz w:val="20"/>
                <w:szCs w:val="20"/>
                <w:vertAlign w:val="superscript"/>
              </w:rPr>
              <w:t>R</w:t>
            </w:r>
            <w:r w:rsidRPr="006F5251">
              <w:rPr>
                <w:sz w:val="20"/>
                <w:szCs w:val="20"/>
              </w:rPr>
              <w:t>, 60</w:t>
            </w:r>
            <w:r w:rsidRPr="006F5251">
              <w:rPr>
                <w:sz w:val="20"/>
                <w:szCs w:val="20"/>
                <w:vertAlign w:val="superscript"/>
              </w:rPr>
              <w:t>R</w:t>
            </w:r>
          </w:p>
        </w:tc>
      </w:tr>
    </w:tbl>
    <w:p w14:paraId="5CD592CB" w14:textId="77777777" w:rsidR="004F3664" w:rsidRPr="006F5251" w:rsidRDefault="004F3664" w:rsidP="004F3664"/>
    <w:p w14:paraId="086D5821" w14:textId="77777777" w:rsidR="004F3664" w:rsidRPr="006F5251" w:rsidRDefault="008B4B39" w:rsidP="004F3664">
      <w:r>
        <w:br w:type="page"/>
      </w:r>
      <w:r w:rsidR="004F3664" w:rsidRPr="006F5251">
        <w:lastRenderedPageBreak/>
        <w:t>Chapter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441"/>
        <w:gridCol w:w="4481"/>
        <w:gridCol w:w="1311"/>
      </w:tblGrid>
      <w:tr w:rsidR="004F3664" w:rsidRPr="006F5251" w14:paraId="5C7E9648" w14:textId="77777777" w:rsidTr="00FB12B7">
        <w:trPr>
          <w:jc w:val="center"/>
        </w:trPr>
        <w:tc>
          <w:tcPr>
            <w:tcW w:w="693" w:type="dxa"/>
            <w:vAlign w:val="center"/>
          </w:tcPr>
          <w:p w14:paraId="65DAB06B" w14:textId="77777777" w:rsidR="004F3664" w:rsidRPr="006F5251" w:rsidRDefault="004F3664" w:rsidP="004F3664">
            <w:pPr>
              <w:jc w:val="center"/>
              <w:rPr>
                <w:sz w:val="20"/>
                <w:szCs w:val="20"/>
              </w:rPr>
            </w:pPr>
            <w:r w:rsidRPr="006F5251">
              <w:rPr>
                <w:sz w:val="20"/>
                <w:szCs w:val="20"/>
              </w:rPr>
              <w:t>Day</w:t>
            </w:r>
          </w:p>
        </w:tc>
        <w:tc>
          <w:tcPr>
            <w:tcW w:w="3441" w:type="dxa"/>
            <w:vAlign w:val="center"/>
          </w:tcPr>
          <w:p w14:paraId="11AEEF30" w14:textId="77777777" w:rsidR="004F3664" w:rsidRPr="006F5251" w:rsidRDefault="004F3664" w:rsidP="004F3664">
            <w:pPr>
              <w:jc w:val="center"/>
              <w:rPr>
                <w:sz w:val="20"/>
                <w:szCs w:val="20"/>
              </w:rPr>
            </w:pPr>
            <w:r w:rsidRPr="006F5251">
              <w:rPr>
                <w:sz w:val="20"/>
                <w:szCs w:val="20"/>
              </w:rPr>
              <w:t>Topics</w:t>
            </w:r>
          </w:p>
        </w:tc>
        <w:tc>
          <w:tcPr>
            <w:tcW w:w="4481" w:type="dxa"/>
            <w:vAlign w:val="center"/>
          </w:tcPr>
          <w:p w14:paraId="7F1AB0A4" w14:textId="77777777" w:rsidR="004F3664" w:rsidRPr="006F5251" w:rsidRDefault="004F3664" w:rsidP="004F3664">
            <w:pPr>
              <w:jc w:val="center"/>
              <w:rPr>
                <w:sz w:val="20"/>
                <w:szCs w:val="20"/>
              </w:rPr>
            </w:pPr>
            <w:r w:rsidRPr="006F5251">
              <w:rPr>
                <w:sz w:val="20"/>
                <w:szCs w:val="20"/>
              </w:rPr>
              <w:t>Objectives: Students will be able to…</w:t>
            </w:r>
          </w:p>
        </w:tc>
        <w:tc>
          <w:tcPr>
            <w:tcW w:w="0" w:type="auto"/>
            <w:vAlign w:val="center"/>
          </w:tcPr>
          <w:p w14:paraId="3DF78A3A" w14:textId="77777777" w:rsidR="004F3664" w:rsidRPr="006F5251" w:rsidRDefault="004F3664" w:rsidP="004F3664">
            <w:pPr>
              <w:jc w:val="center"/>
              <w:rPr>
                <w:sz w:val="20"/>
                <w:szCs w:val="20"/>
              </w:rPr>
            </w:pPr>
            <w:r w:rsidRPr="006F5251">
              <w:rPr>
                <w:sz w:val="20"/>
                <w:szCs w:val="20"/>
              </w:rPr>
              <w:t>Homework</w:t>
            </w:r>
          </w:p>
        </w:tc>
      </w:tr>
      <w:tr w:rsidR="00B35D59" w:rsidRPr="006F5251" w14:paraId="0295E5F0" w14:textId="77777777" w:rsidTr="00883F59">
        <w:trPr>
          <w:trHeight w:val="1840"/>
          <w:jc w:val="center"/>
        </w:trPr>
        <w:tc>
          <w:tcPr>
            <w:tcW w:w="693" w:type="dxa"/>
            <w:vAlign w:val="center"/>
          </w:tcPr>
          <w:p w14:paraId="7F581F5F" w14:textId="77777777" w:rsidR="00B35D59" w:rsidRPr="006F5251" w:rsidRDefault="00B35D59" w:rsidP="004F3664">
            <w:pPr>
              <w:jc w:val="center"/>
              <w:rPr>
                <w:sz w:val="20"/>
                <w:szCs w:val="20"/>
              </w:rPr>
            </w:pPr>
            <w:r w:rsidRPr="006F5251">
              <w:rPr>
                <w:sz w:val="20"/>
                <w:szCs w:val="20"/>
              </w:rPr>
              <w:t>1</w:t>
            </w:r>
          </w:p>
        </w:tc>
        <w:tc>
          <w:tcPr>
            <w:tcW w:w="3441" w:type="dxa"/>
            <w:vAlign w:val="center"/>
          </w:tcPr>
          <w:p w14:paraId="72B869D5" w14:textId="77777777" w:rsidR="00B35D59" w:rsidRPr="006F5251" w:rsidRDefault="00B35D59" w:rsidP="004F3664">
            <w:pPr>
              <w:rPr>
                <w:sz w:val="20"/>
                <w:szCs w:val="20"/>
              </w:rPr>
            </w:pPr>
            <w:r w:rsidRPr="006F5251">
              <w:rPr>
                <w:sz w:val="20"/>
                <w:szCs w:val="20"/>
              </w:rPr>
              <w:t xml:space="preserve">Activity: The Helicopter Experiment, 12.1 The Sampling Distribution of </w:t>
            </w:r>
            <w:r w:rsidRPr="006F5251">
              <w:rPr>
                <w:i/>
                <w:sz w:val="20"/>
                <w:szCs w:val="20"/>
              </w:rPr>
              <w:t>b</w:t>
            </w:r>
            <w:r w:rsidRPr="006F5251">
              <w:rPr>
                <w:sz w:val="20"/>
                <w:szCs w:val="20"/>
              </w:rPr>
              <w:t>, Conditions for Regression Inference</w:t>
            </w:r>
          </w:p>
          <w:p w14:paraId="27C106FE" w14:textId="77777777" w:rsidR="00B35D59" w:rsidRPr="006F5251" w:rsidRDefault="00B35D59" w:rsidP="004F3664">
            <w:pPr>
              <w:rPr>
                <w:sz w:val="20"/>
                <w:szCs w:val="20"/>
              </w:rPr>
            </w:pPr>
            <w:r w:rsidRPr="006F5251">
              <w:rPr>
                <w:sz w:val="20"/>
                <w:szCs w:val="20"/>
              </w:rPr>
              <w:t xml:space="preserve">12.1 Estimating Parameters, Constructing a Confidence Interval for the Slope, </w:t>
            </w:r>
            <w:r w:rsidRPr="006F5251">
              <w:rPr>
                <w:i/>
                <w:sz w:val="20"/>
                <w:szCs w:val="20"/>
              </w:rPr>
              <w:t>Technology: Regression Inference using Computer Software and Calculators</w:t>
            </w:r>
          </w:p>
        </w:tc>
        <w:tc>
          <w:tcPr>
            <w:tcW w:w="4481" w:type="dxa"/>
            <w:vAlign w:val="center"/>
          </w:tcPr>
          <w:p w14:paraId="3336066E" w14:textId="77777777" w:rsidR="00B35D59" w:rsidRPr="006F5251" w:rsidRDefault="00B35D59" w:rsidP="00F51875">
            <w:pPr>
              <w:numPr>
                <w:ilvl w:val="0"/>
                <w:numId w:val="21"/>
              </w:numPr>
              <w:ind w:left="360"/>
              <w:rPr>
                <w:sz w:val="20"/>
                <w:szCs w:val="20"/>
              </w:rPr>
            </w:pPr>
            <w:r w:rsidRPr="006F5251">
              <w:rPr>
                <w:sz w:val="20"/>
                <w:szCs w:val="20"/>
              </w:rPr>
              <w:t xml:space="preserve">Check conditions for performing inference about the slope </w:t>
            </w:r>
            <w:r w:rsidRPr="006F5251">
              <w:rPr>
                <w:position w:val="-10"/>
                <w:sz w:val="20"/>
                <w:szCs w:val="20"/>
              </w:rPr>
              <w:object w:dxaOrig="220" w:dyaOrig="279" w14:anchorId="41BA134E">
                <v:shape id="_x0000_i1050" type="#_x0000_t75" style="width:11.15pt;height:14.85pt" o:ole="">
                  <v:imagedata r:id="rId47" o:title=""/>
                </v:shape>
                <o:OLEObject Type="Embed" ProgID="Equation.DSMT4" ShapeID="_x0000_i1050" DrawAspect="Content" ObjectID="_1669539093" r:id="rId48"/>
              </w:object>
            </w:r>
            <w:r w:rsidRPr="006F5251">
              <w:rPr>
                <w:sz w:val="20"/>
                <w:szCs w:val="20"/>
              </w:rPr>
              <w:t xml:space="preserve"> of the population regression line.</w:t>
            </w:r>
          </w:p>
          <w:p w14:paraId="3AA180BB" w14:textId="77777777" w:rsidR="00B35D59" w:rsidRPr="006F5251" w:rsidRDefault="00B35D59" w:rsidP="00F51875">
            <w:pPr>
              <w:numPr>
                <w:ilvl w:val="0"/>
                <w:numId w:val="25"/>
              </w:numPr>
              <w:tabs>
                <w:tab w:val="clear" w:pos="720"/>
                <w:tab w:val="num" w:pos="360"/>
              </w:tabs>
              <w:ind w:left="360"/>
              <w:rPr>
                <w:sz w:val="20"/>
                <w:szCs w:val="20"/>
              </w:rPr>
            </w:pPr>
            <w:r w:rsidRPr="006F5251">
              <w:rPr>
                <w:sz w:val="20"/>
                <w:szCs w:val="20"/>
              </w:rPr>
              <w:t>Interpret computer output from a least-squares regression analysis.</w:t>
            </w:r>
          </w:p>
          <w:p w14:paraId="60D44672" w14:textId="77777777" w:rsidR="00B35D59" w:rsidRPr="006F5251" w:rsidRDefault="00B35D59" w:rsidP="00F51875">
            <w:pPr>
              <w:numPr>
                <w:ilvl w:val="0"/>
                <w:numId w:val="21"/>
              </w:numPr>
              <w:tabs>
                <w:tab w:val="clear" w:pos="720"/>
                <w:tab w:val="num" w:pos="360"/>
              </w:tabs>
              <w:ind w:left="360"/>
              <w:rPr>
                <w:sz w:val="20"/>
                <w:szCs w:val="20"/>
              </w:rPr>
            </w:pPr>
            <w:r w:rsidRPr="006F5251">
              <w:rPr>
                <w:sz w:val="20"/>
                <w:szCs w:val="20"/>
              </w:rPr>
              <w:t xml:space="preserve">Construct and interpret a confidence interval for the slope </w:t>
            </w:r>
            <w:r w:rsidRPr="006F5251">
              <w:rPr>
                <w:position w:val="-10"/>
                <w:sz w:val="20"/>
                <w:szCs w:val="20"/>
              </w:rPr>
              <w:object w:dxaOrig="220" w:dyaOrig="279" w14:anchorId="1A837B4B">
                <v:shape id="_x0000_i1051" type="#_x0000_t75" style="width:11.15pt;height:14.85pt" o:ole="">
                  <v:imagedata r:id="rId47" o:title=""/>
                </v:shape>
                <o:OLEObject Type="Embed" ProgID="Equation.DSMT4" ShapeID="_x0000_i1051" DrawAspect="Content" ObjectID="_1669539094" r:id="rId49"/>
              </w:object>
            </w:r>
            <w:r w:rsidRPr="006F5251">
              <w:rPr>
                <w:sz w:val="20"/>
                <w:szCs w:val="20"/>
              </w:rPr>
              <w:t xml:space="preserve"> of the population regression line.</w:t>
            </w:r>
          </w:p>
        </w:tc>
        <w:tc>
          <w:tcPr>
            <w:tcW w:w="0" w:type="auto"/>
            <w:vAlign w:val="center"/>
          </w:tcPr>
          <w:p w14:paraId="4A9F6C50" w14:textId="77777777" w:rsidR="00B35D59" w:rsidRPr="006F5251" w:rsidRDefault="00B35D59" w:rsidP="004F3664">
            <w:pPr>
              <w:jc w:val="center"/>
              <w:rPr>
                <w:sz w:val="20"/>
                <w:szCs w:val="20"/>
              </w:rPr>
            </w:pPr>
            <w:r w:rsidRPr="006F5251">
              <w:rPr>
                <w:sz w:val="20"/>
                <w:szCs w:val="20"/>
              </w:rPr>
              <w:t>1, 3</w:t>
            </w:r>
          </w:p>
          <w:p w14:paraId="610B1E4A" w14:textId="77777777" w:rsidR="00B35D59" w:rsidRPr="006F5251" w:rsidRDefault="00B35D59" w:rsidP="004F3664">
            <w:pPr>
              <w:jc w:val="center"/>
              <w:rPr>
                <w:sz w:val="20"/>
                <w:szCs w:val="20"/>
              </w:rPr>
            </w:pPr>
            <w:r w:rsidRPr="006F5251">
              <w:rPr>
                <w:sz w:val="20"/>
                <w:szCs w:val="20"/>
              </w:rPr>
              <w:t>5, 7, 9, 11</w:t>
            </w:r>
          </w:p>
        </w:tc>
      </w:tr>
      <w:tr w:rsidR="00B35D59" w:rsidRPr="006F5251" w14:paraId="67A698EF" w14:textId="77777777" w:rsidTr="00883F59">
        <w:trPr>
          <w:trHeight w:val="1710"/>
          <w:jc w:val="center"/>
        </w:trPr>
        <w:tc>
          <w:tcPr>
            <w:tcW w:w="693" w:type="dxa"/>
            <w:vAlign w:val="center"/>
          </w:tcPr>
          <w:p w14:paraId="4BA2CEA0" w14:textId="77777777" w:rsidR="00B35D59" w:rsidRPr="006F5251" w:rsidRDefault="00B35D59" w:rsidP="004F3664">
            <w:pPr>
              <w:jc w:val="center"/>
              <w:rPr>
                <w:sz w:val="20"/>
                <w:szCs w:val="20"/>
              </w:rPr>
            </w:pPr>
            <w:r>
              <w:rPr>
                <w:sz w:val="20"/>
                <w:szCs w:val="20"/>
              </w:rPr>
              <w:t>2</w:t>
            </w:r>
          </w:p>
        </w:tc>
        <w:tc>
          <w:tcPr>
            <w:tcW w:w="3441" w:type="dxa"/>
            <w:vAlign w:val="center"/>
          </w:tcPr>
          <w:p w14:paraId="3FDDB0EF" w14:textId="77777777" w:rsidR="00B35D59" w:rsidRPr="006F5251" w:rsidRDefault="00B35D59" w:rsidP="004F3664">
            <w:pPr>
              <w:rPr>
                <w:sz w:val="20"/>
                <w:szCs w:val="20"/>
              </w:rPr>
            </w:pPr>
            <w:r w:rsidRPr="006F5251">
              <w:rPr>
                <w:sz w:val="20"/>
                <w:szCs w:val="20"/>
              </w:rPr>
              <w:t>12.1 Performing a Significance Test for the Slope</w:t>
            </w:r>
          </w:p>
          <w:p w14:paraId="36D9A561" w14:textId="77777777" w:rsidR="00B35D59" w:rsidRPr="006F5251" w:rsidRDefault="00B35D59" w:rsidP="004F3664">
            <w:pPr>
              <w:rPr>
                <w:sz w:val="20"/>
                <w:szCs w:val="20"/>
              </w:rPr>
            </w:pPr>
            <w:r w:rsidRPr="006F5251">
              <w:rPr>
                <w:sz w:val="20"/>
                <w:szCs w:val="20"/>
              </w:rPr>
              <w:t xml:space="preserve">12.2 Transforming with Powers and Roots, </w:t>
            </w:r>
            <w:r w:rsidRPr="006F5251">
              <w:rPr>
                <w:i/>
                <w:sz w:val="20"/>
                <w:szCs w:val="20"/>
              </w:rPr>
              <w:t>Technology: Transforming to Achieve Linearity on the Calculator</w:t>
            </w:r>
          </w:p>
        </w:tc>
        <w:tc>
          <w:tcPr>
            <w:tcW w:w="4481" w:type="dxa"/>
            <w:vAlign w:val="center"/>
          </w:tcPr>
          <w:p w14:paraId="56AA4AEF" w14:textId="77777777" w:rsidR="00B35D59" w:rsidRPr="006F5251" w:rsidRDefault="00B35D59" w:rsidP="00F51875">
            <w:pPr>
              <w:numPr>
                <w:ilvl w:val="0"/>
                <w:numId w:val="21"/>
              </w:numPr>
              <w:ind w:left="360"/>
              <w:rPr>
                <w:sz w:val="20"/>
                <w:szCs w:val="20"/>
              </w:rPr>
            </w:pPr>
            <w:r w:rsidRPr="006F5251">
              <w:rPr>
                <w:sz w:val="20"/>
                <w:szCs w:val="20"/>
              </w:rPr>
              <w:t xml:space="preserve">Perform a significance test about the slope </w:t>
            </w:r>
            <w:r w:rsidRPr="006F5251">
              <w:rPr>
                <w:position w:val="-10"/>
                <w:sz w:val="20"/>
                <w:szCs w:val="20"/>
              </w:rPr>
              <w:object w:dxaOrig="220" w:dyaOrig="279" w14:anchorId="411DAB90">
                <v:shape id="_x0000_i1052" type="#_x0000_t75" style="width:11.15pt;height:14.85pt" o:ole="">
                  <v:imagedata r:id="rId47" o:title=""/>
                </v:shape>
                <o:OLEObject Type="Embed" ProgID="Equation.DSMT4" ShapeID="_x0000_i1052" DrawAspect="Content" ObjectID="_1669539095" r:id="rId50"/>
              </w:object>
            </w:r>
            <w:r w:rsidRPr="006F5251">
              <w:rPr>
                <w:sz w:val="20"/>
                <w:szCs w:val="20"/>
              </w:rPr>
              <w:t xml:space="preserve"> of a population regression line.</w:t>
            </w:r>
          </w:p>
          <w:p w14:paraId="5E09A4B7" w14:textId="77777777" w:rsidR="00B35D59" w:rsidRPr="006F5251" w:rsidRDefault="00B35D59" w:rsidP="00F51875">
            <w:pPr>
              <w:numPr>
                <w:ilvl w:val="0"/>
                <w:numId w:val="21"/>
              </w:numPr>
              <w:tabs>
                <w:tab w:val="clear" w:pos="720"/>
                <w:tab w:val="num" w:pos="360"/>
              </w:tabs>
              <w:ind w:left="360"/>
              <w:rPr>
                <w:sz w:val="20"/>
                <w:szCs w:val="20"/>
              </w:rPr>
            </w:pPr>
            <w:r w:rsidRPr="006F5251">
              <w:rPr>
                <w:sz w:val="20"/>
                <w:szCs w:val="20"/>
              </w:rPr>
              <w:t>Use transformations involving powers and roots to achieve linearity for a relationship between two variables.</w:t>
            </w:r>
          </w:p>
          <w:p w14:paraId="3300DDEB" w14:textId="77777777" w:rsidR="00B35D59" w:rsidRPr="006F5251" w:rsidRDefault="00B35D59" w:rsidP="00F51875">
            <w:pPr>
              <w:numPr>
                <w:ilvl w:val="0"/>
                <w:numId w:val="21"/>
              </w:numPr>
              <w:tabs>
                <w:tab w:val="clear" w:pos="720"/>
                <w:tab w:val="num" w:pos="360"/>
              </w:tabs>
              <w:ind w:left="360"/>
              <w:rPr>
                <w:sz w:val="20"/>
                <w:szCs w:val="20"/>
              </w:rPr>
            </w:pPr>
            <w:r w:rsidRPr="006F5251">
              <w:rPr>
                <w:sz w:val="20"/>
                <w:szCs w:val="20"/>
              </w:rPr>
              <w:t>Make predictions from a least-squares regression line involving transformed data.</w:t>
            </w:r>
          </w:p>
        </w:tc>
        <w:tc>
          <w:tcPr>
            <w:tcW w:w="0" w:type="auto"/>
            <w:vAlign w:val="center"/>
          </w:tcPr>
          <w:p w14:paraId="434E4741" w14:textId="77777777" w:rsidR="00B35D59" w:rsidRPr="006F5251" w:rsidRDefault="00B35D59" w:rsidP="004F3664">
            <w:pPr>
              <w:jc w:val="center"/>
              <w:rPr>
                <w:sz w:val="20"/>
                <w:szCs w:val="20"/>
              </w:rPr>
            </w:pPr>
            <w:r w:rsidRPr="006F5251">
              <w:rPr>
                <w:sz w:val="20"/>
                <w:szCs w:val="20"/>
              </w:rPr>
              <w:t>13, 15, 17, 19</w:t>
            </w:r>
          </w:p>
          <w:p w14:paraId="2D105C03" w14:textId="77777777" w:rsidR="00B35D59" w:rsidRPr="006F5251" w:rsidRDefault="00B35D59" w:rsidP="004F3664">
            <w:pPr>
              <w:jc w:val="center"/>
              <w:rPr>
                <w:sz w:val="20"/>
                <w:szCs w:val="20"/>
              </w:rPr>
            </w:pPr>
            <w:r w:rsidRPr="006F5251">
              <w:rPr>
                <w:sz w:val="20"/>
                <w:szCs w:val="20"/>
              </w:rPr>
              <w:t>21-26, 33, 35</w:t>
            </w:r>
          </w:p>
        </w:tc>
      </w:tr>
      <w:tr w:rsidR="004F3664" w:rsidRPr="006F5251" w14:paraId="40175BC8" w14:textId="77777777" w:rsidTr="00FB12B7">
        <w:trPr>
          <w:jc w:val="center"/>
        </w:trPr>
        <w:tc>
          <w:tcPr>
            <w:tcW w:w="693" w:type="dxa"/>
            <w:vAlign w:val="center"/>
          </w:tcPr>
          <w:p w14:paraId="7D45EB5A" w14:textId="77777777" w:rsidR="004F3664" w:rsidRPr="006F5251" w:rsidRDefault="00CE253F" w:rsidP="004F3664">
            <w:pPr>
              <w:jc w:val="center"/>
              <w:rPr>
                <w:sz w:val="20"/>
                <w:szCs w:val="20"/>
              </w:rPr>
            </w:pPr>
            <w:r>
              <w:rPr>
                <w:sz w:val="20"/>
                <w:szCs w:val="20"/>
              </w:rPr>
              <w:t>3</w:t>
            </w:r>
          </w:p>
        </w:tc>
        <w:tc>
          <w:tcPr>
            <w:tcW w:w="3441" w:type="dxa"/>
            <w:vAlign w:val="center"/>
          </w:tcPr>
          <w:p w14:paraId="7E62D66D" w14:textId="77777777" w:rsidR="004F3664" w:rsidRPr="006F5251" w:rsidRDefault="004F3664" w:rsidP="004F3664">
            <w:pPr>
              <w:rPr>
                <w:sz w:val="20"/>
                <w:szCs w:val="20"/>
              </w:rPr>
            </w:pPr>
            <w:r w:rsidRPr="006F5251">
              <w:rPr>
                <w:sz w:val="20"/>
                <w:szCs w:val="20"/>
              </w:rPr>
              <w:t>12.2 Transforming with Logarithms</w:t>
            </w:r>
          </w:p>
        </w:tc>
        <w:tc>
          <w:tcPr>
            <w:tcW w:w="4481" w:type="dxa"/>
            <w:vAlign w:val="center"/>
          </w:tcPr>
          <w:p w14:paraId="30C901D2" w14:textId="77777777" w:rsidR="004F3664" w:rsidRPr="006F5251" w:rsidRDefault="004F3664" w:rsidP="00F51875">
            <w:pPr>
              <w:numPr>
                <w:ilvl w:val="0"/>
                <w:numId w:val="21"/>
              </w:numPr>
              <w:tabs>
                <w:tab w:val="clear" w:pos="720"/>
                <w:tab w:val="num" w:pos="360"/>
              </w:tabs>
              <w:ind w:left="360"/>
              <w:rPr>
                <w:sz w:val="20"/>
                <w:szCs w:val="20"/>
              </w:rPr>
            </w:pPr>
            <w:r w:rsidRPr="006F5251">
              <w:rPr>
                <w:sz w:val="20"/>
                <w:szCs w:val="20"/>
              </w:rPr>
              <w:t>Use transformations involving logarithms to achieve linearity for a relationship between two variables.</w:t>
            </w:r>
          </w:p>
          <w:p w14:paraId="2A579042" w14:textId="77777777" w:rsidR="004F3664" w:rsidRPr="006F5251" w:rsidRDefault="004F3664" w:rsidP="00F51875">
            <w:pPr>
              <w:numPr>
                <w:ilvl w:val="0"/>
                <w:numId w:val="21"/>
              </w:numPr>
              <w:tabs>
                <w:tab w:val="clear" w:pos="720"/>
                <w:tab w:val="num" w:pos="360"/>
              </w:tabs>
              <w:ind w:left="360"/>
              <w:rPr>
                <w:sz w:val="20"/>
                <w:szCs w:val="20"/>
              </w:rPr>
            </w:pPr>
            <w:r w:rsidRPr="006F5251">
              <w:rPr>
                <w:sz w:val="20"/>
                <w:szCs w:val="20"/>
              </w:rPr>
              <w:t>Make predictions from a least-squares regression line involving transformed data.</w:t>
            </w:r>
          </w:p>
          <w:p w14:paraId="7C460BF0" w14:textId="77777777" w:rsidR="004F3664" w:rsidRPr="006F5251" w:rsidRDefault="004F3664" w:rsidP="00F51875">
            <w:pPr>
              <w:numPr>
                <w:ilvl w:val="0"/>
                <w:numId w:val="21"/>
              </w:numPr>
              <w:tabs>
                <w:tab w:val="clear" w:pos="720"/>
                <w:tab w:val="num" w:pos="360"/>
              </w:tabs>
              <w:ind w:left="360"/>
              <w:rPr>
                <w:sz w:val="20"/>
                <w:szCs w:val="20"/>
              </w:rPr>
            </w:pPr>
            <w:r w:rsidRPr="006F5251">
              <w:rPr>
                <w:sz w:val="20"/>
                <w:szCs w:val="20"/>
              </w:rPr>
              <w:t xml:space="preserve">Determine which of several transformations does a better job of producing a linear relationship.  </w:t>
            </w:r>
          </w:p>
        </w:tc>
        <w:tc>
          <w:tcPr>
            <w:tcW w:w="0" w:type="auto"/>
            <w:vAlign w:val="center"/>
          </w:tcPr>
          <w:p w14:paraId="2644FFD5" w14:textId="77777777" w:rsidR="004F3664" w:rsidRPr="006F5251" w:rsidRDefault="004F3664" w:rsidP="004F3664">
            <w:pPr>
              <w:jc w:val="center"/>
              <w:rPr>
                <w:sz w:val="20"/>
                <w:szCs w:val="20"/>
              </w:rPr>
            </w:pPr>
            <w:r w:rsidRPr="006F5251">
              <w:rPr>
                <w:sz w:val="20"/>
                <w:szCs w:val="20"/>
              </w:rPr>
              <w:t>37, 39, 41, 45-48</w:t>
            </w:r>
          </w:p>
        </w:tc>
      </w:tr>
      <w:tr w:rsidR="004F3664" w:rsidRPr="006F5251" w14:paraId="7F512E60" w14:textId="77777777" w:rsidTr="00FB12B7">
        <w:trPr>
          <w:jc w:val="center"/>
        </w:trPr>
        <w:tc>
          <w:tcPr>
            <w:tcW w:w="693" w:type="dxa"/>
            <w:vAlign w:val="center"/>
          </w:tcPr>
          <w:p w14:paraId="5B28D37B" w14:textId="77777777" w:rsidR="004F3664" w:rsidRPr="006F5251" w:rsidRDefault="00CE253F" w:rsidP="004F3664">
            <w:pPr>
              <w:jc w:val="center"/>
              <w:rPr>
                <w:sz w:val="20"/>
                <w:szCs w:val="20"/>
              </w:rPr>
            </w:pPr>
            <w:r>
              <w:rPr>
                <w:sz w:val="20"/>
                <w:szCs w:val="20"/>
              </w:rPr>
              <w:t>4</w:t>
            </w:r>
          </w:p>
        </w:tc>
        <w:tc>
          <w:tcPr>
            <w:tcW w:w="3441" w:type="dxa"/>
            <w:vAlign w:val="center"/>
          </w:tcPr>
          <w:p w14:paraId="48460EFE" w14:textId="77777777" w:rsidR="004F3664" w:rsidRPr="006F5251" w:rsidRDefault="004F3664" w:rsidP="004F3664">
            <w:pPr>
              <w:rPr>
                <w:sz w:val="20"/>
                <w:szCs w:val="20"/>
              </w:rPr>
            </w:pPr>
            <w:r w:rsidRPr="006F5251">
              <w:rPr>
                <w:sz w:val="20"/>
                <w:szCs w:val="20"/>
              </w:rPr>
              <w:t>Chapter 12 Review</w:t>
            </w:r>
          </w:p>
        </w:tc>
        <w:tc>
          <w:tcPr>
            <w:tcW w:w="4481" w:type="dxa"/>
            <w:vAlign w:val="center"/>
          </w:tcPr>
          <w:p w14:paraId="42BA0309" w14:textId="77777777" w:rsidR="004F3664" w:rsidRPr="006F5251" w:rsidRDefault="004F3664" w:rsidP="004F3664">
            <w:pPr>
              <w:rPr>
                <w:sz w:val="20"/>
                <w:szCs w:val="20"/>
              </w:rPr>
            </w:pPr>
          </w:p>
        </w:tc>
        <w:tc>
          <w:tcPr>
            <w:tcW w:w="0" w:type="auto"/>
            <w:vAlign w:val="center"/>
          </w:tcPr>
          <w:p w14:paraId="75134529" w14:textId="77777777" w:rsidR="004F3664" w:rsidRPr="006F5251" w:rsidRDefault="004F3664" w:rsidP="004F3664">
            <w:pPr>
              <w:jc w:val="center"/>
              <w:rPr>
                <w:sz w:val="20"/>
                <w:szCs w:val="20"/>
              </w:rPr>
            </w:pPr>
            <w:r w:rsidRPr="006F5251">
              <w:rPr>
                <w:sz w:val="20"/>
                <w:szCs w:val="20"/>
              </w:rPr>
              <w:t>Chapter 12 Review Exercises</w:t>
            </w:r>
          </w:p>
        </w:tc>
      </w:tr>
      <w:tr w:rsidR="004F3664" w:rsidRPr="006F5251" w14:paraId="5F6ACAFD" w14:textId="77777777" w:rsidTr="00FB12B7">
        <w:trPr>
          <w:jc w:val="center"/>
        </w:trPr>
        <w:tc>
          <w:tcPr>
            <w:tcW w:w="693" w:type="dxa"/>
            <w:vAlign w:val="center"/>
          </w:tcPr>
          <w:p w14:paraId="686D1C13" w14:textId="77777777" w:rsidR="004F3664" w:rsidRPr="006F5251" w:rsidRDefault="00CE253F" w:rsidP="004F3664">
            <w:pPr>
              <w:jc w:val="center"/>
              <w:rPr>
                <w:sz w:val="20"/>
                <w:szCs w:val="20"/>
              </w:rPr>
            </w:pPr>
            <w:r>
              <w:rPr>
                <w:sz w:val="20"/>
                <w:szCs w:val="20"/>
              </w:rPr>
              <w:t>5</w:t>
            </w:r>
          </w:p>
        </w:tc>
        <w:tc>
          <w:tcPr>
            <w:tcW w:w="3441" w:type="dxa"/>
            <w:vAlign w:val="center"/>
          </w:tcPr>
          <w:p w14:paraId="3CDAE0D7" w14:textId="77777777" w:rsidR="004F3664" w:rsidRPr="006F5251" w:rsidRDefault="004F3664" w:rsidP="004F3664">
            <w:pPr>
              <w:rPr>
                <w:sz w:val="20"/>
                <w:szCs w:val="20"/>
              </w:rPr>
            </w:pPr>
            <w:r w:rsidRPr="006F5251">
              <w:rPr>
                <w:sz w:val="20"/>
                <w:szCs w:val="20"/>
              </w:rPr>
              <w:t>Chapter 12 Test</w:t>
            </w:r>
          </w:p>
        </w:tc>
        <w:tc>
          <w:tcPr>
            <w:tcW w:w="4481" w:type="dxa"/>
            <w:vAlign w:val="center"/>
          </w:tcPr>
          <w:p w14:paraId="33F06D13" w14:textId="77777777" w:rsidR="004F3664" w:rsidRPr="006F5251" w:rsidRDefault="004F3664" w:rsidP="004F3664">
            <w:pPr>
              <w:rPr>
                <w:sz w:val="20"/>
                <w:szCs w:val="20"/>
              </w:rPr>
            </w:pPr>
          </w:p>
        </w:tc>
        <w:tc>
          <w:tcPr>
            <w:tcW w:w="0" w:type="auto"/>
            <w:vAlign w:val="center"/>
          </w:tcPr>
          <w:p w14:paraId="29954AFE" w14:textId="77777777" w:rsidR="004F3664" w:rsidRPr="006F5251" w:rsidRDefault="004F3664" w:rsidP="004F3664">
            <w:pPr>
              <w:jc w:val="center"/>
              <w:rPr>
                <w:sz w:val="20"/>
                <w:szCs w:val="20"/>
              </w:rPr>
            </w:pPr>
            <w:r w:rsidRPr="006F5251">
              <w:rPr>
                <w:sz w:val="20"/>
                <w:szCs w:val="20"/>
              </w:rPr>
              <w:t>Cumulative AP Practice Test 4</w:t>
            </w:r>
          </w:p>
        </w:tc>
      </w:tr>
    </w:tbl>
    <w:p w14:paraId="1EFA2826" w14:textId="77777777" w:rsidR="004F3664" w:rsidRPr="006F5251" w:rsidRDefault="004F3664" w:rsidP="004F3664"/>
    <w:p w14:paraId="7DE30448" w14:textId="77777777" w:rsidR="00641FC3" w:rsidRPr="006F5251" w:rsidRDefault="00641FC3" w:rsidP="00641FC3"/>
    <w:p w14:paraId="09282D21" w14:textId="77777777" w:rsidR="00641FC3" w:rsidRPr="006F5251" w:rsidRDefault="00641FC3" w:rsidP="00641FC3">
      <w:r w:rsidRPr="006F5251">
        <w:t>AP</w:t>
      </w:r>
      <w:r w:rsidR="00B35D59">
        <w:t>/FINAL</w:t>
      </w:r>
      <w:r w:rsidRPr="006F5251">
        <w:t xml:space="preserve"> EXAM REVIEW (</w:t>
      </w:r>
      <w:r w:rsidR="00B35D59">
        <w:t>5</w:t>
      </w:r>
      <w:r w:rsidRPr="006F5251">
        <w:t xml:space="preserve"> days)</w:t>
      </w:r>
    </w:p>
    <w:p w14:paraId="6557FEE9" w14:textId="77777777" w:rsidR="00641FC3" w:rsidRPr="006F5251" w:rsidRDefault="00641FC3" w:rsidP="00641FC3">
      <w:pPr>
        <w:numPr>
          <w:ilvl w:val="0"/>
          <w:numId w:val="1"/>
        </w:numPr>
      </w:pPr>
      <w:r w:rsidRPr="006F5251">
        <w:t>Practice AP Free Response Questions</w:t>
      </w:r>
    </w:p>
    <w:p w14:paraId="7BDB2C1F" w14:textId="77777777" w:rsidR="009D4937" w:rsidRPr="006F5251" w:rsidRDefault="009D4937" w:rsidP="00641FC3">
      <w:pPr>
        <w:numPr>
          <w:ilvl w:val="0"/>
          <w:numId w:val="1"/>
        </w:numPr>
      </w:pPr>
      <w:r w:rsidRPr="006F5251">
        <w:t>Choosing the Correct Inference Procedure</w:t>
      </w:r>
    </w:p>
    <w:p w14:paraId="2238AEA7" w14:textId="77777777" w:rsidR="00641FC3" w:rsidRPr="006F5251" w:rsidRDefault="00641FC3" w:rsidP="00641FC3">
      <w:pPr>
        <w:numPr>
          <w:ilvl w:val="0"/>
          <w:numId w:val="1"/>
        </w:numPr>
      </w:pPr>
      <w:r w:rsidRPr="006F5251">
        <w:t>Mock Grading Sessions</w:t>
      </w:r>
    </w:p>
    <w:p w14:paraId="73910D37" w14:textId="77777777" w:rsidR="00641FC3" w:rsidRPr="006F5251" w:rsidRDefault="00641FC3" w:rsidP="00641FC3">
      <w:pPr>
        <w:numPr>
          <w:ilvl w:val="0"/>
          <w:numId w:val="1"/>
        </w:numPr>
      </w:pPr>
      <w:r w:rsidRPr="006F5251">
        <w:t>Rubric development by student teams</w:t>
      </w:r>
    </w:p>
    <w:p w14:paraId="1EB4DAF0" w14:textId="77777777" w:rsidR="00641FC3" w:rsidRDefault="00641FC3" w:rsidP="00641FC3">
      <w:pPr>
        <w:numPr>
          <w:ilvl w:val="0"/>
          <w:numId w:val="1"/>
        </w:numPr>
      </w:pPr>
      <w:r w:rsidRPr="006F5251">
        <w:t>Practice Multiple Choice Questions</w:t>
      </w:r>
    </w:p>
    <w:p w14:paraId="1B3FE8A8" w14:textId="77777777" w:rsidR="007A31D4" w:rsidRDefault="007A31D4" w:rsidP="007A31D4">
      <w:pPr>
        <w:ind w:left="720"/>
      </w:pPr>
    </w:p>
    <w:p w14:paraId="7DCD22BC" w14:textId="77777777" w:rsidR="007A31D4" w:rsidRDefault="007A31D4" w:rsidP="007A31D4">
      <w:pPr>
        <w:ind w:left="720"/>
      </w:pPr>
    </w:p>
    <w:p w14:paraId="41BA7EDB" w14:textId="77777777" w:rsidR="007A31D4" w:rsidRPr="006F5251" w:rsidRDefault="007A31D4" w:rsidP="007A31D4">
      <w:pPr>
        <w:ind w:left="720"/>
      </w:pPr>
      <w:r>
        <w:t xml:space="preserve">**This syllabus is a revised version of a syllabus provided by </w:t>
      </w:r>
      <w:r w:rsidR="00AA3831">
        <w:t>a colleague as</w:t>
      </w:r>
      <w:r>
        <w:t xml:space="preserve"> used </w:t>
      </w:r>
      <w:r w:rsidR="00AA3831">
        <w:t xml:space="preserve">during the 2015-2016 school year. The tentative schedule, with assignments was taken from </w:t>
      </w:r>
      <w:r w:rsidR="00AA3831" w:rsidRPr="00AA3831">
        <w:rPr>
          <w:i/>
        </w:rPr>
        <w:t>The practice of Statistics for AP</w:t>
      </w:r>
      <w:r w:rsidR="00AA3831">
        <w:t>, 4</w:t>
      </w:r>
      <w:r w:rsidR="00AA3831" w:rsidRPr="00AA3831">
        <w:rPr>
          <w:vertAlign w:val="superscript"/>
        </w:rPr>
        <w:t>th</w:t>
      </w:r>
      <w:r w:rsidR="00AA3831">
        <w:t xml:space="preserve"> edition</w:t>
      </w:r>
      <w:r w:rsidR="00FD65BF">
        <w:t xml:space="preserve"> and is subject to revision as the course progresses</w:t>
      </w:r>
      <w:r w:rsidR="00AA3831">
        <w:t>**</w:t>
      </w:r>
    </w:p>
    <w:p w14:paraId="2AA17B71" w14:textId="77777777" w:rsidR="00641FC3" w:rsidRDefault="00641FC3" w:rsidP="00641FC3"/>
    <w:p w14:paraId="10095666" w14:textId="77777777" w:rsidR="007A31D4" w:rsidRPr="006F5251" w:rsidRDefault="007A31D4" w:rsidP="00641FC3"/>
    <w:sectPr w:rsidR="007A31D4" w:rsidRPr="006F5251" w:rsidSect="009D77EF">
      <w:footerReference w:type="even" r:id="rId51"/>
      <w:footerReference w:type="default" r:id="rId5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BAF44" w14:textId="77777777" w:rsidR="00883F59" w:rsidRDefault="00883F59">
      <w:r>
        <w:separator/>
      </w:r>
    </w:p>
  </w:endnote>
  <w:endnote w:type="continuationSeparator" w:id="0">
    <w:p w14:paraId="1C6F941A" w14:textId="77777777" w:rsidR="00883F59" w:rsidRDefault="0088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OldStyleStd-Regular">
    <w:altName w:val="Arial Unicode MS"/>
    <w:panose1 w:val="00000000000000000000"/>
    <w:charset w:val="80"/>
    <w:family w:val="auto"/>
    <w:notTrueType/>
    <w:pitch w:val="default"/>
    <w:sig w:usb0="00000003" w:usb1="08070000" w:usb2="00000010" w:usb3="00000000" w:csb0="00020001" w:csb1="00000000"/>
  </w:font>
  <w:font w:name="CenturyOldStyleStd-Italic">
    <w:altName w:val="Arial Unicode MS"/>
    <w:panose1 w:val="00000000000000000000"/>
    <w:charset w:val="80"/>
    <w:family w:val="auto"/>
    <w:notTrueType/>
    <w:pitch w:val="default"/>
    <w:sig w:usb0="00000003" w:usb1="08070000" w:usb2="00000010" w:usb3="00000000" w:csb0="00020001" w:csb1="00000000"/>
  </w:font>
  <w:font w:name="SerifaStd-Bold">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EuclidSymb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5B775" w14:textId="77777777" w:rsidR="00883F59" w:rsidRDefault="00883F59" w:rsidP="00273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1BBBC7" w14:textId="77777777" w:rsidR="00883F59" w:rsidRDefault="00883F59" w:rsidP="006165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DFFF4" w14:textId="359997EC" w:rsidR="00883F59" w:rsidRDefault="00883F59" w:rsidP="00273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5BBB">
      <w:rPr>
        <w:rStyle w:val="PageNumber"/>
        <w:noProof/>
      </w:rPr>
      <w:t>1</w:t>
    </w:r>
    <w:r>
      <w:rPr>
        <w:rStyle w:val="PageNumber"/>
      </w:rPr>
      <w:fldChar w:fldCharType="end"/>
    </w:r>
  </w:p>
  <w:p w14:paraId="6AA0FEFB" w14:textId="77777777" w:rsidR="00883F59" w:rsidRDefault="00883F59" w:rsidP="006165C5">
    <w:pPr>
      <w:pStyle w:val="Footer"/>
      <w:tabs>
        <w:tab w:val="clear" w:pos="4320"/>
        <w:tab w:val="clear" w:pos="8640"/>
        <w:tab w:val="center" w:pos="4860"/>
        <w:tab w:val="right" w:pos="9720"/>
      </w:tabs>
      <w:ind w:right="360"/>
      <w:rPr>
        <w:rFonts w:ascii="Times New Roman" w:hAnsi="Times New Roman"/>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A1B91" w14:textId="77777777" w:rsidR="00883F59" w:rsidRDefault="00883F59">
      <w:r>
        <w:separator/>
      </w:r>
    </w:p>
  </w:footnote>
  <w:footnote w:type="continuationSeparator" w:id="0">
    <w:p w14:paraId="7BFC90AE" w14:textId="77777777" w:rsidR="00883F59" w:rsidRDefault="00883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F923255"/>
    <w:multiLevelType w:val="hybridMultilevel"/>
    <w:tmpl w:val="B38D47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7473B7"/>
    <w:multiLevelType w:val="hybridMultilevel"/>
    <w:tmpl w:val="A0B1A8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7A5B5A"/>
    <w:multiLevelType w:val="hybridMultilevel"/>
    <w:tmpl w:val="E326E1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2E774B"/>
    <w:multiLevelType w:val="hybridMultilevel"/>
    <w:tmpl w:val="77BA9026"/>
    <w:lvl w:ilvl="0" w:tplc="E73ECA4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F116D2"/>
    <w:multiLevelType w:val="hybridMultilevel"/>
    <w:tmpl w:val="535EB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E2E7A"/>
    <w:multiLevelType w:val="hybridMultilevel"/>
    <w:tmpl w:val="060AEF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6092BCF"/>
    <w:multiLevelType w:val="hybridMultilevel"/>
    <w:tmpl w:val="2C16D2B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96A4945"/>
    <w:multiLevelType w:val="hybridMultilevel"/>
    <w:tmpl w:val="2FA68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8B40C1"/>
    <w:multiLevelType w:val="hybridMultilevel"/>
    <w:tmpl w:val="01A8C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346016"/>
    <w:multiLevelType w:val="hybridMultilevel"/>
    <w:tmpl w:val="DAA8E6C8"/>
    <w:lvl w:ilvl="0" w:tplc="0409000D">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0" w15:restartNumberingAfterBreak="0">
    <w:nsid w:val="10705734"/>
    <w:multiLevelType w:val="hybridMultilevel"/>
    <w:tmpl w:val="6B227EAA"/>
    <w:lvl w:ilvl="0" w:tplc="E73ECA4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F638A2"/>
    <w:multiLevelType w:val="hybridMultilevel"/>
    <w:tmpl w:val="51BE71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35572F"/>
    <w:multiLevelType w:val="hybridMultilevel"/>
    <w:tmpl w:val="CD3C13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1D1DCC"/>
    <w:multiLevelType w:val="hybridMultilevel"/>
    <w:tmpl w:val="87506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FB5CBC"/>
    <w:multiLevelType w:val="hybridMultilevel"/>
    <w:tmpl w:val="BCB60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7F666D"/>
    <w:multiLevelType w:val="hybridMultilevel"/>
    <w:tmpl w:val="1646CC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F157E3"/>
    <w:multiLevelType w:val="hybridMultilevel"/>
    <w:tmpl w:val="DAC8BB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EC2174"/>
    <w:multiLevelType w:val="hybridMultilevel"/>
    <w:tmpl w:val="374CB944"/>
    <w:lvl w:ilvl="0" w:tplc="E73ECA4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E00C89"/>
    <w:multiLevelType w:val="hybridMultilevel"/>
    <w:tmpl w:val="57140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mic Sans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B047AB"/>
    <w:multiLevelType w:val="hybridMultilevel"/>
    <w:tmpl w:val="40C67D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DF3717"/>
    <w:multiLevelType w:val="hybridMultilevel"/>
    <w:tmpl w:val="4E3475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16D3780"/>
    <w:multiLevelType w:val="hybridMultilevel"/>
    <w:tmpl w:val="F6A6DA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EC2EF3"/>
    <w:multiLevelType w:val="hybridMultilevel"/>
    <w:tmpl w:val="D36C65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F809D4"/>
    <w:multiLevelType w:val="hybridMultilevel"/>
    <w:tmpl w:val="8230F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CA4086"/>
    <w:multiLevelType w:val="hybridMultilevel"/>
    <w:tmpl w:val="52BA3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21E64"/>
    <w:multiLevelType w:val="hybridMultilevel"/>
    <w:tmpl w:val="1A34B9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4F3ABE"/>
    <w:multiLevelType w:val="hybridMultilevel"/>
    <w:tmpl w:val="76680D1A"/>
    <w:lvl w:ilvl="0" w:tplc="E73ECA4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DE0828"/>
    <w:multiLevelType w:val="hybridMultilevel"/>
    <w:tmpl w:val="545014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910311"/>
    <w:multiLevelType w:val="hybridMultilevel"/>
    <w:tmpl w:val="947AAC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076657"/>
    <w:multiLevelType w:val="hybridMultilevel"/>
    <w:tmpl w:val="CBA86D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72651F"/>
    <w:multiLevelType w:val="hybridMultilevel"/>
    <w:tmpl w:val="64FEBE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D077F63"/>
    <w:multiLevelType w:val="hybridMultilevel"/>
    <w:tmpl w:val="ADE020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DAF3405"/>
    <w:multiLevelType w:val="hybridMultilevel"/>
    <w:tmpl w:val="E9560D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AA53D3"/>
    <w:multiLevelType w:val="hybridMultilevel"/>
    <w:tmpl w:val="F858E648"/>
    <w:lvl w:ilvl="0" w:tplc="E73ECA4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8228BC"/>
    <w:multiLevelType w:val="hybridMultilevel"/>
    <w:tmpl w:val="BA4A2704"/>
    <w:lvl w:ilvl="0" w:tplc="8C680F0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C931C8"/>
    <w:multiLevelType w:val="hybridMultilevel"/>
    <w:tmpl w:val="158E42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3"/>
  </w:num>
  <w:num w:numId="3">
    <w:abstractNumId w:val="35"/>
  </w:num>
  <w:num w:numId="4">
    <w:abstractNumId w:val="7"/>
  </w:num>
  <w:num w:numId="5">
    <w:abstractNumId w:val="17"/>
  </w:num>
  <w:num w:numId="6">
    <w:abstractNumId w:val="10"/>
  </w:num>
  <w:num w:numId="7">
    <w:abstractNumId w:val="33"/>
  </w:num>
  <w:num w:numId="8">
    <w:abstractNumId w:val="26"/>
  </w:num>
  <w:num w:numId="9">
    <w:abstractNumId w:val="3"/>
  </w:num>
  <w:num w:numId="10">
    <w:abstractNumId w:val="30"/>
  </w:num>
  <w:num w:numId="11">
    <w:abstractNumId w:val="19"/>
  </w:num>
  <w:num w:numId="12">
    <w:abstractNumId w:val="21"/>
  </w:num>
  <w:num w:numId="13">
    <w:abstractNumId w:val="20"/>
  </w:num>
  <w:num w:numId="14">
    <w:abstractNumId w:val="22"/>
  </w:num>
  <w:num w:numId="15">
    <w:abstractNumId w:val="32"/>
  </w:num>
  <w:num w:numId="16">
    <w:abstractNumId w:val="28"/>
  </w:num>
  <w:num w:numId="17">
    <w:abstractNumId w:val="11"/>
  </w:num>
  <w:num w:numId="18">
    <w:abstractNumId w:val="6"/>
  </w:num>
  <w:num w:numId="19">
    <w:abstractNumId w:val="15"/>
  </w:num>
  <w:num w:numId="20">
    <w:abstractNumId w:val="12"/>
  </w:num>
  <w:num w:numId="21">
    <w:abstractNumId w:val="23"/>
  </w:num>
  <w:num w:numId="22">
    <w:abstractNumId w:val="18"/>
  </w:num>
  <w:num w:numId="23">
    <w:abstractNumId w:val="27"/>
  </w:num>
  <w:num w:numId="24">
    <w:abstractNumId w:val="31"/>
  </w:num>
  <w:num w:numId="25">
    <w:abstractNumId w:val="24"/>
  </w:num>
  <w:num w:numId="26">
    <w:abstractNumId w:val="16"/>
  </w:num>
  <w:num w:numId="27">
    <w:abstractNumId w:val="29"/>
  </w:num>
  <w:num w:numId="28">
    <w:abstractNumId w:val="5"/>
  </w:num>
  <w:num w:numId="29">
    <w:abstractNumId w:val="25"/>
  </w:num>
  <w:num w:numId="30">
    <w:abstractNumId w:val="8"/>
  </w:num>
  <w:num w:numId="31">
    <w:abstractNumId w:val="1"/>
  </w:num>
  <w:num w:numId="32">
    <w:abstractNumId w:val="0"/>
  </w:num>
  <w:num w:numId="33">
    <w:abstractNumId w:val="2"/>
  </w:num>
  <w:num w:numId="34">
    <w:abstractNumId w:val="34"/>
  </w:num>
  <w:num w:numId="35">
    <w:abstractNumId w:val="4"/>
  </w:num>
  <w:num w:numId="36">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FC3"/>
    <w:rsid w:val="0000016F"/>
    <w:rsid w:val="00003274"/>
    <w:rsid w:val="00014475"/>
    <w:rsid w:val="00015A47"/>
    <w:rsid w:val="00022E8F"/>
    <w:rsid w:val="00023E52"/>
    <w:rsid w:val="0002440E"/>
    <w:rsid w:val="00024FA8"/>
    <w:rsid w:val="00034262"/>
    <w:rsid w:val="0003470F"/>
    <w:rsid w:val="00040458"/>
    <w:rsid w:val="000412F1"/>
    <w:rsid w:val="000469A2"/>
    <w:rsid w:val="00050935"/>
    <w:rsid w:val="0005097B"/>
    <w:rsid w:val="00050C1D"/>
    <w:rsid w:val="00050F92"/>
    <w:rsid w:val="000521A3"/>
    <w:rsid w:val="00052336"/>
    <w:rsid w:val="00057588"/>
    <w:rsid w:val="000602E6"/>
    <w:rsid w:val="00061312"/>
    <w:rsid w:val="00061A8D"/>
    <w:rsid w:val="00061ADF"/>
    <w:rsid w:val="000648A8"/>
    <w:rsid w:val="00067A25"/>
    <w:rsid w:val="00071761"/>
    <w:rsid w:val="0007206C"/>
    <w:rsid w:val="00073FDE"/>
    <w:rsid w:val="00075653"/>
    <w:rsid w:val="00075C1F"/>
    <w:rsid w:val="000765B2"/>
    <w:rsid w:val="00076CE6"/>
    <w:rsid w:val="00080AFD"/>
    <w:rsid w:val="00083936"/>
    <w:rsid w:val="0008495B"/>
    <w:rsid w:val="000871FB"/>
    <w:rsid w:val="00087F79"/>
    <w:rsid w:val="000940C7"/>
    <w:rsid w:val="0009462E"/>
    <w:rsid w:val="00094A15"/>
    <w:rsid w:val="000A04B8"/>
    <w:rsid w:val="000A0938"/>
    <w:rsid w:val="000A1C59"/>
    <w:rsid w:val="000A3FC6"/>
    <w:rsid w:val="000A792F"/>
    <w:rsid w:val="000B007B"/>
    <w:rsid w:val="000B0DC1"/>
    <w:rsid w:val="000B10CF"/>
    <w:rsid w:val="000B22DB"/>
    <w:rsid w:val="000B2A05"/>
    <w:rsid w:val="000B47A3"/>
    <w:rsid w:val="000B517D"/>
    <w:rsid w:val="000B73AD"/>
    <w:rsid w:val="000B7C29"/>
    <w:rsid w:val="000C3482"/>
    <w:rsid w:val="000C35EC"/>
    <w:rsid w:val="000C396C"/>
    <w:rsid w:val="000C77E2"/>
    <w:rsid w:val="000D0E79"/>
    <w:rsid w:val="000D2655"/>
    <w:rsid w:val="000D34FD"/>
    <w:rsid w:val="000D5D50"/>
    <w:rsid w:val="000D75E7"/>
    <w:rsid w:val="000D766F"/>
    <w:rsid w:val="000E003C"/>
    <w:rsid w:val="000E3209"/>
    <w:rsid w:val="000E6BEF"/>
    <w:rsid w:val="000E6ED6"/>
    <w:rsid w:val="000E7920"/>
    <w:rsid w:val="000F3E13"/>
    <w:rsid w:val="000F43E0"/>
    <w:rsid w:val="000F5068"/>
    <w:rsid w:val="000F5E41"/>
    <w:rsid w:val="000F6023"/>
    <w:rsid w:val="000F7A36"/>
    <w:rsid w:val="000F7B98"/>
    <w:rsid w:val="00100CDA"/>
    <w:rsid w:val="00102689"/>
    <w:rsid w:val="00102CA6"/>
    <w:rsid w:val="00103E31"/>
    <w:rsid w:val="00105A7A"/>
    <w:rsid w:val="00107365"/>
    <w:rsid w:val="00111075"/>
    <w:rsid w:val="00113399"/>
    <w:rsid w:val="00113FAB"/>
    <w:rsid w:val="00114817"/>
    <w:rsid w:val="00120D39"/>
    <w:rsid w:val="0012223A"/>
    <w:rsid w:val="0012376C"/>
    <w:rsid w:val="00124F63"/>
    <w:rsid w:val="0013124D"/>
    <w:rsid w:val="00134C52"/>
    <w:rsid w:val="0013726D"/>
    <w:rsid w:val="00137BE9"/>
    <w:rsid w:val="00137F8C"/>
    <w:rsid w:val="0014073D"/>
    <w:rsid w:val="00141B1A"/>
    <w:rsid w:val="00142578"/>
    <w:rsid w:val="00143141"/>
    <w:rsid w:val="001439DF"/>
    <w:rsid w:val="0014553B"/>
    <w:rsid w:val="0014609C"/>
    <w:rsid w:val="00147342"/>
    <w:rsid w:val="00150A6E"/>
    <w:rsid w:val="00151E0D"/>
    <w:rsid w:val="0015247F"/>
    <w:rsid w:val="001536C7"/>
    <w:rsid w:val="0015394B"/>
    <w:rsid w:val="00154F59"/>
    <w:rsid w:val="001555BD"/>
    <w:rsid w:val="00161571"/>
    <w:rsid w:val="00162766"/>
    <w:rsid w:val="00162F82"/>
    <w:rsid w:val="001648A1"/>
    <w:rsid w:val="0016620F"/>
    <w:rsid w:val="001669F5"/>
    <w:rsid w:val="00167F53"/>
    <w:rsid w:val="00170F4B"/>
    <w:rsid w:val="00171024"/>
    <w:rsid w:val="001710D7"/>
    <w:rsid w:val="00173B88"/>
    <w:rsid w:val="00174485"/>
    <w:rsid w:val="00176AC3"/>
    <w:rsid w:val="00181B13"/>
    <w:rsid w:val="001866BA"/>
    <w:rsid w:val="00187348"/>
    <w:rsid w:val="001916CE"/>
    <w:rsid w:val="00195C9E"/>
    <w:rsid w:val="001964FD"/>
    <w:rsid w:val="001A1613"/>
    <w:rsid w:val="001A1B6C"/>
    <w:rsid w:val="001A2D9B"/>
    <w:rsid w:val="001A3F33"/>
    <w:rsid w:val="001A6E7D"/>
    <w:rsid w:val="001B3D53"/>
    <w:rsid w:val="001B79C2"/>
    <w:rsid w:val="001C02BB"/>
    <w:rsid w:val="001C7602"/>
    <w:rsid w:val="001D09FB"/>
    <w:rsid w:val="001D501D"/>
    <w:rsid w:val="001D5179"/>
    <w:rsid w:val="001E2054"/>
    <w:rsid w:val="001E231B"/>
    <w:rsid w:val="001E2DDF"/>
    <w:rsid w:val="001E35E7"/>
    <w:rsid w:val="001E38EA"/>
    <w:rsid w:val="001E3BC4"/>
    <w:rsid w:val="001E4A2E"/>
    <w:rsid w:val="001E5F73"/>
    <w:rsid w:val="001E63F7"/>
    <w:rsid w:val="001E6853"/>
    <w:rsid w:val="001F040F"/>
    <w:rsid w:val="001F1CD5"/>
    <w:rsid w:val="001F2C61"/>
    <w:rsid w:val="001F50B8"/>
    <w:rsid w:val="00200532"/>
    <w:rsid w:val="002013C8"/>
    <w:rsid w:val="002014EF"/>
    <w:rsid w:val="002031E4"/>
    <w:rsid w:val="00204191"/>
    <w:rsid w:val="00204F92"/>
    <w:rsid w:val="0021123D"/>
    <w:rsid w:val="00211D3B"/>
    <w:rsid w:val="00214E1C"/>
    <w:rsid w:val="0021630B"/>
    <w:rsid w:val="0022087D"/>
    <w:rsid w:val="002213FB"/>
    <w:rsid w:val="0022466F"/>
    <w:rsid w:val="002248C0"/>
    <w:rsid w:val="00225948"/>
    <w:rsid w:val="0022747C"/>
    <w:rsid w:val="00227ED6"/>
    <w:rsid w:val="002308D9"/>
    <w:rsid w:val="002312ED"/>
    <w:rsid w:val="00232F43"/>
    <w:rsid w:val="0023588B"/>
    <w:rsid w:val="002411D8"/>
    <w:rsid w:val="002431D1"/>
    <w:rsid w:val="0024458E"/>
    <w:rsid w:val="00244BCE"/>
    <w:rsid w:val="002453C5"/>
    <w:rsid w:val="002473A6"/>
    <w:rsid w:val="00247563"/>
    <w:rsid w:val="00247956"/>
    <w:rsid w:val="00252F7B"/>
    <w:rsid w:val="00255006"/>
    <w:rsid w:val="00256F5A"/>
    <w:rsid w:val="002602BE"/>
    <w:rsid w:val="00264D88"/>
    <w:rsid w:val="002661D2"/>
    <w:rsid w:val="002664BE"/>
    <w:rsid w:val="00266F85"/>
    <w:rsid w:val="00271FE3"/>
    <w:rsid w:val="00273E7D"/>
    <w:rsid w:val="00276E77"/>
    <w:rsid w:val="00277A05"/>
    <w:rsid w:val="00277D54"/>
    <w:rsid w:val="00281408"/>
    <w:rsid w:val="0028158B"/>
    <w:rsid w:val="00281A76"/>
    <w:rsid w:val="00283E83"/>
    <w:rsid w:val="002840FB"/>
    <w:rsid w:val="00286D70"/>
    <w:rsid w:val="00291178"/>
    <w:rsid w:val="00293737"/>
    <w:rsid w:val="002953D5"/>
    <w:rsid w:val="00295F4D"/>
    <w:rsid w:val="002A0E3B"/>
    <w:rsid w:val="002A250B"/>
    <w:rsid w:val="002A3BFB"/>
    <w:rsid w:val="002A3E2C"/>
    <w:rsid w:val="002A621B"/>
    <w:rsid w:val="002A65E5"/>
    <w:rsid w:val="002B0BA8"/>
    <w:rsid w:val="002B11A3"/>
    <w:rsid w:val="002B1B01"/>
    <w:rsid w:val="002B5250"/>
    <w:rsid w:val="002B54B5"/>
    <w:rsid w:val="002B578A"/>
    <w:rsid w:val="002B6A30"/>
    <w:rsid w:val="002B7225"/>
    <w:rsid w:val="002B778A"/>
    <w:rsid w:val="002B7B1C"/>
    <w:rsid w:val="002C0CB8"/>
    <w:rsid w:val="002C1274"/>
    <w:rsid w:val="002C2A13"/>
    <w:rsid w:val="002C4F79"/>
    <w:rsid w:val="002C4F7F"/>
    <w:rsid w:val="002C71EB"/>
    <w:rsid w:val="002D02EE"/>
    <w:rsid w:val="002D06DE"/>
    <w:rsid w:val="002D686F"/>
    <w:rsid w:val="002E0BD7"/>
    <w:rsid w:val="002E18E1"/>
    <w:rsid w:val="002E480D"/>
    <w:rsid w:val="002E6004"/>
    <w:rsid w:val="002E6810"/>
    <w:rsid w:val="002F11CE"/>
    <w:rsid w:val="002F3DDE"/>
    <w:rsid w:val="002F5847"/>
    <w:rsid w:val="002F6797"/>
    <w:rsid w:val="002F79C0"/>
    <w:rsid w:val="002F7B4A"/>
    <w:rsid w:val="002F7BC1"/>
    <w:rsid w:val="00300F40"/>
    <w:rsid w:val="00301DFD"/>
    <w:rsid w:val="0030269A"/>
    <w:rsid w:val="00307080"/>
    <w:rsid w:val="00307A38"/>
    <w:rsid w:val="00310679"/>
    <w:rsid w:val="00314F0B"/>
    <w:rsid w:val="0032366C"/>
    <w:rsid w:val="00332102"/>
    <w:rsid w:val="003329C1"/>
    <w:rsid w:val="00333FBA"/>
    <w:rsid w:val="00337DB6"/>
    <w:rsid w:val="003406C7"/>
    <w:rsid w:val="00344EAD"/>
    <w:rsid w:val="00351BED"/>
    <w:rsid w:val="0035355D"/>
    <w:rsid w:val="00354E67"/>
    <w:rsid w:val="00356471"/>
    <w:rsid w:val="0036021C"/>
    <w:rsid w:val="0036419C"/>
    <w:rsid w:val="0036459A"/>
    <w:rsid w:val="00364A25"/>
    <w:rsid w:val="00366B8F"/>
    <w:rsid w:val="00367B65"/>
    <w:rsid w:val="00373CBD"/>
    <w:rsid w:val="00381D79"/>
    <w:rsid w:val="0038308E"/>
    <w:rsid w:val="0038501C"/>
    <w:rsid w:val="0038684B"/>
    <w:rsid w:val="00387CDE"/>
    <w:rsid w:val="00387D0C"/>
    <w:rsid w:val="0039091F"/>
    <w:rsid w:val="00391F9C"/>
    <w:rsid w:val="00394255"/>
    <w:rsid w:val="00397A44"/>
    <w:rsid w:val="003A0598"/>
    <w:rsid w:val="003A0CFF"/>
    <w:rsid w:val="003A12BD"/>
    <w:rsid w:val="003A2E2A"/>
    <w:rsid w:val="003A34D5"/>
    <w:rsid w:val="003A6A84"/>
    <w:rsid w:val="003A7E93"/>
    <w:rsid w:val="003B0A91"/>
    <w:rsid w:val="003B132E"/>
    <w:rsid w:val="003B373C"/>
    <w:rsid w:val="003B5307"/>
    <w:rsid w:val="003B53CE"/>
    <w:rsid w:val="003C0E89"/>
    <w:rsid w:val="003C4767"/>
    <w:rsid w:val="003C4976"/>
    <w:rsid w:val="003C7700"/>
    <w:rsid w:val="003D150C"/>
    <w:rsid w:val="003D1AA0"/>
    <w:rsid w:val="003D458D"/>
    <w:rsid w:val="003D5248"/>
    <w:rsid w:val="003D5872"/>
    <w:rsid w:val="003D588D"/>
    <w:rsid w:val="003D74E3"/>
    <w:rsid w:val="003E1A37"/>
    <w:rsid w:val="003E3B41"/>
    <w:rsid w:val="003E3C7F"/>
    <w:rsid w:val="003E4A10"/>
    <w:rsid w:val="003E5D44"/>
    <w:rsid w:val="003E7722"/>
    <w:rsid w:val="003F57F1"/>
    <w:rsid w:val="004004E0"/>
    <w:rsid w:val="0040285F"/>
    <w:rsid w:val="00403521"/>
    <w:rsid w:val="00403E73"/>
    <w:rsid w:val="004055CF"/>
    <w:rsid w:val="00405A49"/>
    <w:rsid w:val="00406596"/>
    <w:rsid w:val="0040723D"/>
    <w:rsid w:val="0040772B"/>
    <w:rsid w:val="0041184C"/>
    <w:rsid w:val="004124E9"/>
    <w:rsid w:val="00416E65"/>
    <w:rsid w:val="004171B2"/>
    <w:rsid w:val="00417B7E"/>
    <w:rsid w:val="00423ABF"/>
    <w:rsid w:val="00424802"/>
    <w:rsid w:val="0043400C"/>
    <w:rsid w:val="00437042"/>
    <w:rsid w:val="00440235"/>
    <w:rsid w:val="004412EF"/>
    <w:rsid w:val="004428B0"/>
    <w:rsid w:val="0045214A"/>
    <w:rsid w:val="0045427D"/>
    <w:rsid w:val="00454B99"/>
    <w:rsid w:val="00456259"/>
    <w:rsid w:val="004574E7"/>
    <w:rsid w:val="00460B33"/>
    <w:rsid w:val="00461B26"/>
    <w:rsid w:val="00462367"/>
    <w:rsid w:val="00464060"/>
    <w:rsid w:val="00464406"/>
    <w:rsid w:val="0046459F"/>
    <w:rsid w:val="00465D0D"/>
    <w:rsid w:val="00466364"/>
    <w:rsid w:val="00467FFE"/>
    <w:rsid w:val="004729AE"/>
    <w:rsid w:val="00473FB0"/>
    <w:rsid w:val="004742CE"/>
    <w:rsid w:val="00476AF8"/>
    <w:rsid w:val="00477AEE"/>
    <w:rsid w:val="00480A3D"/>
    <w:rsid w:val="00480CA0"/>
    <w:rsid w:val="00482BFC"/>
    <w:rsid w:val="00482F82"/>
    <w:rsid w:val="00483062"/>
    <w:rsid w:val="00484AB2"/>
    <w:rsid w:val="00485EDF"/>
    <w:rsid w:val="00486325"/>
    <w:rsid w:val="00487AA7"/>
    <w:rsid w:val="00490D4F"/>
    <w:rsid w:val="00490E54"/>
    <w:rsid w:val="00492239"/>
    <w:rsid w:val="0049485A"/>
    <w:rsid w:val="00494AAC"/>
    <w:rsid w:val="00495D92"/>
    <w:rsid w:val="004961DC"/>
    <w:rsid w:val="00496E40"/>
    <w:rsid w:val="004A0269"/>
    <w:rsid w:val="004A2404"/>
    <w:rsid w:val="004A54A2"/>
    <w:rsid w:val="004A704D"/>
    <w:rsid w:val="004B25DC"/>
    <w:rsid w:val="004B60B5"/>
    <w:rsid w:val="004B72A7"/>
    <w:rsid w:val="004B7BED"/>
    <w:rsid w:val="004C393F"/>
    <w:rsid w:val="004C4158"/>
    <w:rsid w:val="004C6EC0"/>
    <w:rsid w:val="004D6AF2"/>
    <w:rsid w:val="004D6C66"/>
    <w:rsid w:val="004D78C3"/>
    <w:rsid w:val="004E09C2"/>
    <w:rsid w:val="004E39C4"/>
    <w:rsid w:val="004E407D"/>
    <w:rsid w:val="004E41E6"/>
    <w:rsid w:val="004E6CCA"/>
    <w:rsid w:val="004E783F"/>
    <w:rsid w:val="004F02F2"/>
    <w:rsid w:val="004F3664"/>
    <w:rsid w:val="004F367F"/>
    <w:rsid w:val="004F69BB"/>
    <w:rsid w:val="004F76D5"/>
    <w:rsid w:val="005016E6"/>
    <w:rsid w:val="005027FE"/>
    <w:rsid w:val="005049FA"/>
    <w:rsid w:val="00504F95"/>
    <w:rsid w:val="0050526F"/>
    <w:rsid w:val="00506D73"/>
    <w:rsid w:val="005072C1"/>
    <w:rsid w:val="00507FC5"/>
    <w:rsid w:val="0051181E"/>
    <w:rsid w:val="00513357"/>
    <w:rsid w:val="00514DBF"/>
    <w:rsid w:val="00515234"/>
    <w:rsid w:val="00517329"/>
    <w:rsid w:val="00517D55"/>
    <w:rsid w:val="005207EC"/>
    <w:rsid w:val="0052339C"/>
    <w:rsid w:val="00524879"/>
    <w:rsid w:val="005252D2"/>
    <w:rsid w:val="005253C3"/>
    <w:rsid w:val="00525A0B"/>
    <w:rsid w:val="0052650A"/>
    <w:rsid w:val="00527682"/>
    <w:rsid w:val="00527EFA"/>
    <w:rsid w:val="00533846"/>
    <w:rsid w:val="005349C6"/>
    <w:rsid w:val="005379AF"/>
    <w:rsid w:val="00542571"/>
    <w:rsid w:val="005441C9"/>
    <w:rsid w:val="0054461D"/>
    <w:rsid w:val="00547380"/>
    <w:rsid w:val="00547921"/>
    <w:rsid w:val="00547E05"/>
    <w:rsid w:val="005508B5"/>
    <w:rsid w:val="0055271F"/>
    <w:rsid w:val="00560869"/>
    <w:rsid w:val="00560D06"/>
    <w:rsid w:val="005618A9"/>
    <w:rsid w:val="00561F5C"/>
    <w:rsid w:val="005629D9"/>
    <w:rsid w:val="00567DAF"/>
    <w:rsid w:val="00571C18"/>
    <w:rsid w:val="005720C9"/>
    <w:rsid w:val="00572369"/>
    <w:rsid w:val="00574AA4"/>
    <w:rsid w:val="0057653A"/>
    <w:rsid w:val="00576575"/>
    <w:rsid w:val="005816F0"/>
    <w:rsid w:val="00587E99"/>
    <w:rsid w:val="00590037"/>
    <w:rsid w:val="005912F8"/>
    <w:rsid w:val="00593672"/>
    <w:rsid w:val="00594B25"/>
    <w:rsid w:val="00594CC1"/>
    <w:rsid w:val="00595E14"/>
    <w:rsid w:val="005A02CB"/>
    <w:rsid w:val="005A3386"/>
    <w:rsid w:val="005A3E64"/>
    <w:rsid w:val="005A491E"/>
    <w:rsid w:val="005A49C5"/>
    <w:rsid w:val="005A5628"/>
    <w:rsid w:val="005A5BE3"/>
    <w:rsid w:val="005B4F6A"/>
    <w:rsid w:val="005B51F3"/>
    <w:rsid w:val="005B7DEE"/>
    <w:rsid w:val="005C07BA"/>
    <w:rsid w:val="005C09F0"/>
    <w:rsid w:val="005C28BA"/>
    <w:rsid w:val="005C5F14"/>
    <w:rsid w:val="005C6B2B"/>
    <w:rsid w:val="005C6C63"/>
    <w:rsid w:val="005C6DB2"/>
    <w:rsid w:val="005C714C"/>
    <w:rsid w:val="005D27D9"/>
    <w:rsid w:val="005D2C1F"/>
    <w:rsid w:val="005D7B24"/>
    <w:rsid w:val="005E0763"/>
    <w:rsid w:val="005E0991"/>
    <w:rsid w:val="005E1D76"/>
    <w:rsid w:val="005E20E2"/>
    <w:rsid w:val="005E2DBD"/>
    <w:rsid w:val="005E2E42"/>
    <w:rsid w:val="005E41C3"/>
    <w:rsid w:val="005E42FE"/>
    <w:rsid w:val="005E46DC"/>
    <w:rsid w:val="005F02A3"/>
    <w:rsid w:val="005F0D49"/>
    <w:rsid w:val="005F1701"/>
    <w:rsid w:val="005F37D2"/>
    <w:rsid w:val="005F4B3C"/>
    <w:rsid w:val="0060195C"/>
    <w:rsid w:val="00601F90"/>
    <w:rsid w:val="006025FE"/>
    <w:rsid w:val="00604227"/>
    <w:rsid w:val="0060472C"/>
    <w:rsid w:val="00604FA3"/>
    <w:rsid w:val="0060591D"/>
    <w:rsid w:val="00606088"/>
    <w:rsid w:val="006075CB"/>
    <w:rsid w:val="00610D67"/>
    <w:rsid w:val="0061107B"/>
    <w:rsid w:val="0061302D"/>
    <w:rsid w:val="00613CBF"/>
    <w:rsid w:val="006165C5"/>
    <w:rsid w:val="00620A39"/>
    <w:rsid w:val="00623304"/>
    <w:rsid w:val="00624784"/>
    <w:rsid w:val="00625294"/>
    <w:rsid w:val="00631743"/>
    <w:rsid w:val="00635499"/>
    <w:rsid w:val="006373E4"/>
    <w:rsid w:val="006419F6"/>
    <w:rsid w:val="00641E96"/>
    <w:rsid w:val="00641FC3"/>
    <w:rsid w:val="00642364"/>
    <w:rsid w:val="006430F7"/>
    <w:rsid w:val="00643CCD"/>
    <w:rsid w:val="006465A2"/>
    <w:rsid w:val="0064682C"/>
    <w:rsid w:val="00652C3D"/>
    <w:rsid w:val="00654FEC"/>
    <w:rsid w:val="00655629"/>
    <w:rsid w:val="00656A9E"/>
    <w:rsid w:val="00657953"/>
    <w:rsid w:val="00661E98"/>
    <w:rsid w:val="006634DA"/>
    <w:rsid w:val="006659AA"/>
    <w:rsid w:val="006667CC"/>
    <w:rsid w:val="00666A43"/>
    <w:rsid w:val="00667A3C"/>
    <w:rsid w:val="00677B12"/>
    <w:rsid w:val="006819C7"/>
    <w:rsid w:val="0068223E"/>
    <w:rsid w:val="006851ED"/>
    <w:rsid w:val="00691AFE"/>
    <w:rsid w:val="00691E4C"/>
    <w:rsid w:val="00692F67"/>
    <w:rsid w:val="006939BD"/>
    <w:rsid w:val="00694A62"/>
    <w:rsid w:val="00695314"/>
    <w:rsid w:val="00696729"/>
    <w:rsid w:val="006A0DAA"/>
    <w:rsid w:val="006A14E8"/>
    <w:rsid w:val="006A3BD4"/>
    <w:rsid w:val="006A4925"/>
    <w:rsid w:val="006A5E44"/>
    <w:rsid w:val="006A774F"/>
    <w:rsid w:val="006A7BE7"/>
    <w:rsid w:val="006B047C"/>
    <w:rsid w:val="006B1FB9"/>
    <w:rsid w:val="006B37EA"/>
    <w:rsid w:val="006B3F0F"/>
    <w:rsid w:val="006B4514"/>
    <w:rsid w:val="006B49A7"/>
    <w:rsid w:val="006B50EA"/>
    <w:rsid w:val="006B58C8"/>
    <w:rsid w:val="006C095C"/>
    <w:rsid w:val="006C12F6"/>
    <w:rsid w:val="006C1DBF"/>
    <w:rsid w:val="006C284B"/>
    <w:rsid w:val="006C2DE1"/>
    <w:rsid w:val="006C6D75"/>
    <w:rsid w:val="006C7C75"/>
    <w:rsid w:val="006D1FC6"/>
    <w:rsid w:val="006D6BAC"/>
    <w:rsid w:val="006D6E1D"/>
    <w:rsid w:val="006D7F52"/>
    <w:rsid w:val="006E086B"/>
    <w:rsid w:val="006E09BE"/>
    <w:rsid w:val="006E180B"/>
    <w:rsid w:val="006E36FE"/>
    <w:rsid w:val="006E3A03"/>
    <w:rsid w:val="006E40D7"/>
    <w:rsid w:val="006E65DB"/>
    <w:rsid w:val="006F34B6"/>
    <w:rsid w:val="006F5060"/>
    <w:rsid w:val="006F5251"/>
    <w:rsid w:val="006F79B1"/>
    <w:rsid w:val="00701E49"/>
    <w:rsid w:val="00704F2C"/>
    <w:rsid w:val="0070505E"/>
    <w:rsid w:val="007050BC"/>
    <w:rsid w:val="00706399"/>
    <w:rsid w:val="0070699E"/>
    <w:rsid w:val="007079BF"/>
    <w:rsid w:val="00710C4E"/>
    <w:rsid w:val="00710D0D"/>
    <w:rsid w:val="007128B0"/>
    <w:rsid w:val="00712964"/>
    <w:rsid w:val="00712B6D"/>
    <w:rsid w:val="0071573F"/>
    <w:rsid w:val="00716A39"/>
    <w:rsid w:val="00717629"/>
    <w:rsid w:val="007214A6"/>
    <w:rsid w:val="00723813"/>
    <w:rsid w:val="00725194"/>
    <w:rsid w:val="00726086"/>
    <w:rsid w:val="00732C2F"/>
    <w:rsid w:val="007344EE"/>
    <w:rsid w:val="00734D4E"/>
    <w:rsid w:val="00735B98"/>
    <w:rsid w:val="00737198"/>
    <w:rsid w:val="00741FD4"/>
    <w:rsid w:val="0074232F"/>
    <w:rsid w:val="007425F7"/>
    <w:rsid w:val="00743A2D"/>
    <w:rsid w:val="00744A0F"/>
    <w:rsid w:val="00751592"/>
    <w:rsid w:val="0075394C"/>
    <w:rsid w:val="007578C8"/>
    <w:rsid w:val="00760BBB"/>
    <w:rsid w:val="007631D5"/>
    <w:rsid w:val="00764FE3"/>
    <w:rsid w:val="00766264"/>
    <w:rsid w:val="00766A14"/>
    <w:rsid w:val="007750E6"/>
    <w:rsid w:val="00775348"/>
    <w:rsid w:val="00781968"/>
    <w:rsid w:val="0078250A"/>
    <w:rsid w:val="00783B19"/>
    <w:rsid w:val="00784864"/>
    <w:rsid w:val="0078605C"/>
    <w:rsid w:val="007925FA"/>
    <w:rsid w:val="007971D1"/>
    <w:rsid w:val="007A0DC0"/>
    <w:rsid w:val="007A20E0"/>
    <w:rsid w:val="007A31D4"/>
    <w:rsid w:val="007A4EC7"/>
    <w:rsid w:val="007A5AAB"/>
    <w:rsid w:val="007A5BED"/>
    <w:rsid w:val="007A5F7B"/>
    <w:rsid w:val="007B5BBB"/>
    <w:rsid w:val="007B5C0D"/>
    <w:rsid w:val="007B62E1"/>
    <w:rsid w:val="007C01F7"/>
    <w:rsid w:val="007C0FCC"/>
    <w:rsid w:val="007C4A14"/>
    <w:rsid w:val="007C4CB7"/>
    <w:rsid w:val="007D06D2"/>
    <w:rsid w:val="007D177D"/>
    <w:rsid w:val="007D22AB"/>
    <w:rsid w:val="007D24D5"/>
    <w:rsid w:val="007D3A62"/>
    <w:rsid w:val="007D4412"/>
    <w:rsid w:val="007E08BE"/>
    <w:rsid w:val="007E1D64"/>
    <w:rsid w:val="007E27B3"/>
    <w:rsid w:val="007E27F7"/>
    <w:rsid w:val="007E285E"/>
    <w:rsid w:val="007E4A32"/>
    <w:rsid w:val="007E7866"/>
    <w:rsid w:val="007F114F"/>
    <w:rsid w:val="007F75BE"/>
    <w:rsid w:val="00801172"/>
    <w:rsid w:val="0080208D"/>
    <w:rsid w:val="00802669"/>
    <w:rsid w:val="00803421"/>
    <w:rsid w:val="0080503D"/>
    <w:rsid w:val="00806C2E"/>
    <w:rsid w:val="008079D6"/>
    <w:rsid w:val="0081271C"/>
    <w:rsid w:val="00812FEE"/>
    <w:rsid w:val="00814000"/>
    <w:rsid w:val="0081615B"/>
    <w:rsid w:val="00816B34"/>
    <w:rsid w:val="00816EBC"/>
    <w:rsid w:val="00823F23"/>
    <w:rsid w:val="008254EA"/>
    <w:rsid w:val="00833055"/>
    <w:rsid w:val="00836696"/>
    <w:rsid w:val="00836951"/>
    <w:rsid w:val="008429CA"/>
    <w:rsid w:val="008433C4"/>
    <w:rsid w:val="0084374A"/>
    <w:rsid w:val="00844B6F"/>
    <w:rsid w:val="008464A8"/>
    <w:rsid w:val="00847AE4"/>
    <w:rsid w:val="008506CB"/>
    <w:rsid w:val="008515E2"/>
    <w:rsid w:val="00852A43"/>
    <w:rsid w:val="0085657D"/>
    <w:rsid w:val="00856ED2"/>
    <w:rsid w:val="008604EE"/>
    <w:rsid w:val="00862F62"/>
    <w:rsid w:val="008632C6"/>
    <w:rsid w:val="00863C7A"/>
    <w:rsid w:val="00864EED"/>
    <w:rsid w:val="008703EC"/>
    <w:rsid w:val="00871514"/>
    <w:rsid w:val="008721F1"/>
    <w:rsid w:val="00873D86"/>
    <w:rsid w:val="00874D66"/>
    <w:rsid w:val="00875B43"/>
    <w:rsid w:val="0087686F"/>
    <w:rsid w:val="00876DA3"/>
    <w:rsid w:val="00880184"/>
    <w:rsid w:val="00882FD1"/>
    <w:rsid w:val="00883F59"/>
    <w:rsid w:val="00885141"/>
    <w:rsid w:val="00885B38"/>
    <w:rsid w:val="00887A97"/>
    <w:rsid w:val="0089025D"/>
    <w:rsid w:val="00892A84"/>
    <w:rsid w:val="00895769"/>
    <w:rsid w:val="008A088D"/>
    <w:rsid w:val="008A26EA"/>
    <w:rsid w:val="008A3E0D"/>
    <w:rsid w:val="008A62E6"/>
    <w:rsid w:val="008A74F1"/>
    <w:rsid w:val="008B0014"/>
    <w:rsid w:val="008B0C64"/>
    <w:rsid w:val="008B1332"/>
    <w:rsid w:val="008B1593"/>
    <w:rsid w:val="008B4AF8"/>
    <w:rsid w:val="008B4B39"/>
    <w:rsid w:val="008B602E"/>
    <w:rsid w:val="008B63E9"/>
    <w:rsid w:val="008B7141"/>
    <w:rsid w:val="008B7E4F"/>
    <w:rsid w:val="008C0360"/>
    <w:rsid w:val="008C0E66"/>
    <w:rsid w:val="008C1E05"/>
    <w:rsid w:val="008C2311"/>
    <w:rsid w:val="008C2CA3"/>
    <w:rsid w:val="008C3463"/>
    <w:rsid w:val="008C4413"/>
    <w:rsid w:val="008C747C"/>
    <w:rsid w:val="008D00DC"/>
    <w:rsid w:val="008D0704"/>
    <w:rsid w:val="008D1C14"/>
    <w:rsid w:val="008D35F0"/>
    <w:rsid w:val="008D360B"/>
    <w:rsid w:val="008D73B4"/>
    <w:rsid w:val="008E0103"/>
    <w:rsid w:val="008E1BBC"/>
    <w:rsid w:val="008E2DA9"/>
    <w:rsid w:val="008E509D"/>
    <w:rsid w:val="008E60B7"/>
    <w:rsid w:val="008E61B5"/>
    <w:rsid w:val="008E6CBD"/>
    <w:rsid w:val="008E7EBD"/>
    <w:rsid w:val="009008BE"/>
    <w:rsid w:val="00900DD6"/>
    <w:rsid w:val="00901E6B"/>
    <w:rsid w:val="00903255"/>
    <w:rsid w:val="009035C5"/>
    <w:rsid w:val="00903A64"/>
    <w:rsid w:val="00905A0C"/>
    <w:rsid w:val="00907AFA"/>
    <w:rsid w:val="00910DCF"/>
    <w:rsid w:val="00913D99"/>
    <w:rsid w:val="00915569"/>
    <w:rsid w:val="009166D8"/>
    <w:rsid w:val="009204EF"/>
    <w:rsid w:val="0092082C"/>
    <w:rsid w:val="00926CD6"/>
    <w:rsid w:val="00930298"/>
    <w:rsid w:val="009315E5"/>
    <w:rsid w:val="00932E43"/>
    <w:rsid w:val="00933539"/>
    <w:rsid w:val="00934EBB"/>
    <w:rsid w:val="00936E53"/>
    <w:rsid w:val="009378AD"/>
    <w:rsid w:val="009451AC"/>
    <w:rsid w:val="009525AA"/>
    <w:rsid w:val="009568B3"/>
    <w:rsid w:val="00957AA6"/>
    <w:rsid w:val="00957B72"/>
    <w:rsid w:val="00960BB9"/>
    <w:rsid w:val="00961D7E"/>
    <w:rsid w:val="0096225C"/>
    <w:rsid w:val="009675B9"/>
    <w:rsid w:val="009701BE"/>
    <w:rsid w:val="00971048"/>
    <w:rsid w:val="00971C9F"/>
    <w:rsid w:val="009722F1"/>
    <w:rsid w:val="00975A95"/>
    <w:rsid w:val="00976091"/>
    <w:rsid w:val="009801FE"/>
    <w:rsid w:val="00980BD5"/>
    <w:rsid w:val="00982372"/>
    <w:rsid w:val="00983C83"/>
    <w:rsid w:val="00984583"/>
    <w:rsid w:val="00984A26"/>
    <w:rsid w:val="00984D8A"/>
    <w:rsid w:val="00985118"/>
    <w:rsid w:val="00985965"/>
    <w:rsid w:val="00986028"/>
    <w:rsid w:val="00993AA7"/>
    <w:rsid w:val="00996857"/>
    <w:rsid w:val="00997D49"/>
    <w:rsid w:val="009A28E5"/>
    <w:rsid w:val="009A2D2D"/>
    <w:rsid w:val="009A3F7F"/>
    <w:rsid w:val="009A47C8"/>
    <w:rsid w:val="009A55C3"/>
    <w:rsid w:val="009A5627"/>
    <w:rsid w:val="009A649E"/>
    <w:rsid w:val="009A7A5A"/>
    <w:rsid w:val="009B10EA"/>
    <w:rsid w:val="009B2CB8"/>
    <w:rsid w:val="009B38D6"/>
    <w:rsid w:val="009B4234"/>
    <w:rsid w:val="009B7210"/>
    <w:rsid w:val="009B7D48"/>
    <w:rsid w:val="009C367E"/>
    <w:rsid w:val="009C6EF0"/>
    <w:rsid w:val="009C7C97"/>
    <w:rsid w:val="009D274B"/>
    <w:rsid w:val="009D4937"/>
    <w:rsid w:val="009D7611"/>
    <w:rsid w:val="009D77EF"/>
    <w:rsid w:val="009D79D1"/>
    <w:rsid w:val="009D7A88"/>
    <w:rsid w:val="009D7DE9"/>
    <w:rsid w:val="009E0AAD"/>
    <w:rsid w:val="009E143C"/>
    <w:rsid w:val="009E40A1"/>
    <w:rsid w:val="009E53D7"/>
    <w:rsid w:val="009E678B"/>
    <w:rsid w:val="009F11AD"/>
    <w:rsid w:val="009F1C2B"/>
    <w:rsid w:val="009F3B17"/>
    <w:rsid w:val="009F3EAD"/>
    <w:rsid w:val="009F3FBE"/>
    <w:rsid w:val="009F4B5B"/>
    <w:rsid w:val="009F5F98"/>
    <w:rsid w:val="00A00BA3"/>
    <w:rsid w:val="00A00E6A"/>
    <w:rsid w:val="00A041E5"/>
    <w:rsid w:val="00A04DCA"/>
    <w:rsid w:val="00A12333"/>
    <w:rsid w:val="00A130C7"/>
    <w:rsid w:val="00A173BE"/>
    <w:rsid w:val="00A17893"/>
    <w:rsid w:val="00A20A43"/>
    <w:rsid w:val="00A217FD"/>
    <w:rsid w:val="00A21D95"/>
    <w:rsid w:val="00A2294B"/>
    <w:rsid w:val="00A23CEC"/>
    <w:rsid w:val="00A3060C"/>
    <w:rsid w:val="00A30ABB"/>
    <w:rsid w:val="00A333C2"/>
    <w:rsid w:val="00A33FC6"/>
    <w:rsid w:val="00A35380"/>
    <w:rsid w:val="00A3568D"/>
    <w:rsid w:val="00A379FF"/>
    <w:rsid w:val="00A37B04"/>
    <w:rsid w:val="00A40319"/>
    <w:rsid w:val="00A41B15"/>
    <w:rsid w:val="00A45C73"/>
    <w:rsid w:val="00A46669"/>
    <w:rsid w:val="00A46C61"/>
    <w:rsid w:val="00A514CE"/>
    <w:rsid w:val="00A5174C"/>
    <w:rsid w:val="00A51A52"/>
    <w:rsid w:val="00A52EB1"/>
    <w:rsid w:val="00A53C53"/>
    <w:rsid w:val="00A55F50"/>
    <w:rsid w:val="00A619B1"/>
    <w:rsid w:val="00A63506"/>
    <w:rsid w:val="00A647F0"/>
    <w:rsid w:val="00A6513C"/>
    <w:rsid w:val="00A65B16"/>
    <w:rsid w:val="00A65EF9"/>
    <w:rsid w:val="00A66E74"/>
    <w:rsid w:val="00A67ADF"/>
    <w:rsid w:val="00A707BD"/>
    <w:rsid w:val="00A71E3F"/>
    <w:rsid w:val="00A775D5"/>
    <w:rsid w:val="00A80F60"/>
    <w:rsid w:val="00A84BC1"/>
    <w:rsid w:val="00A86D36"/>
    <w:rsid w:val="00A87392"/>
    <w:rsid w:val="00A90206"/>
    <w:rsid w:val="00A9061A"/>
    <w:rsid w:val="00A92888"/>
    <w:rsid w:val="00A92923"/>
    <w:rsid w:val="00A936B0"/>
    <w:rsid w:val="00A93BA3"/>
    <w:rsid w:val="00A95301"/>
    <w:rsid w:val="00A9632E"/>
    <w:rsid w:val="00AA1050"/>
    <w:rsid w:val="00AA1BB9"/>
    <w:rsid w:val="00AA3831"/>
    <w:rsid w:val="00AA53E2"/>
    <w:rsid w:val="00AA6387"/>
    <w:rsid w:val="00AA70F9"/>
    <w:rsid w:val="00AB0B77"/>
    <w:rsid w:val="00AB15B5"/>
    <w:rsid w:val="00AB2CCF"/>
    <w:rsid w:val="00AB2CFE"/>
    <w:rsid w:val="00AB59CA"/>
    <w:rsid w:val="00AC613A"/>
    <w:rsid w:val="00AD2BE8"/>
    <w:rsid w:val="00AD315E"/>
    <w:rsid w:val="00AD3785"/>
    <w:rsid w:val="00AD56F2"/>
    <w:rsid w:val="00AD6708"/>
    <w:rsid w:val="00AD70BC"/>
    <w:rsid w:val="00AE0DA1"/>
    <w:rsid w:val="00AE7AC0"/>
    <w:rsid w:val="00AF1538"/>
    <w:rsid w:val="00AF422E"/>
    <w:rsid w:val="00AF4A1E"/>
    <w:rsid w:val="00B014E8"/>
    <w:rsid w:val="00B041ED"/>
    <w:rsid w:val="00B063A9"/>
    <w:rsid w:val="00B06C72"/>
    <w:rsid w:val="00B10687"/>
    <w:rsid w:val="00B116D8"/>
    <w:rsid w:val="00B130C2"/>
    <w:rsid w:val="00B17F6A"/>
    <w:rsid w:val="00B20DFE"/>
    <w:rsid w:val="00B21143"/>
    <w:rsid w:val="00B229FE"/>
    <w:rsid w:val="00B22F1D"/>
    <w:rsid w:val="00B23168"/>
    <w:rsid w:val="00B243DC"/>
    <w:rsid w:val="00B2623F"/>
    <w:rsid w:val="00B27EED"/>
    <w:rsid w:val="00B31D5C"/>
    <w:rsid w:val="00B31E38"/>
    <w:rsid w:val="00B35D59"/>
    <w:rsid w:val="00B35EF8"/>
    <w:rsid w:val="00B36A9C"/>
    <w:rsid w:val="00B41EDA"/>
    <w:rsid w:val="00B42388"/>
    <w:rsid w:val="00B433A0"/>
    <w:rsid w:val="00B44B85"/>
    <w:rsid w:val="00B46A52"/>
    <w:rsid w:val="00B47BCD"/>
    <w:rsid w:val="00B52E0F"/>
    <w:rsid w:val="00B537B6"/>
    <w:rsid w:val="00B56CF8"/>
    <w:rsid w:val="00B6114B"/>
    <w:rsid w:val="00B6385F"/>
    <w:rsid w:val="00B655B1"/>
    <w:rsid w:val="00B82698"/>
    <w:rsid w:val="00B86821"/>
    <w:rsid w:val="00B920C3"/>
    <w:rsid w:val="00B942D7"/>
    <w:rsid w:val="00B971A2"/>
    <w:rsid w:val="00BA341C"/>
    <w:rsid w:val="00BB2D2D"/>
    <w:rsid w:val="00BB3F34"/>
    <w:rsid w:val="00BB567B"/>
    <w:rsid w:val="00BC1CDC"/>
    <w:rsid w:val="00BC22FD"/>
    <w:rsid w:val="00BC5E02"/>
    <w:rsid w:val="00BD0D2B"/>
    <w:rsid w:val="00BD1252"/>
    <w:rsid w:val="00BD1E3C"/>
    <w:rsid w:val="00BD2554"/>
    <w:rsid w:val="00BD29E2"/>
    <w:rsid w:val="00BD6EB0"/>
    <w:rsid w:val="00BE59E8"/>
    <w:rsid w:val="00BE6379"/>
    <w:rsid w:val="00BF204D"/>
    <w:rsid w:val="00BF339B"/>
    <w:rsid w:val="00BF4A2E"/>
    <w:rsid w:val="00BF5FD8"/>
    <w:rsid w:val="00BF7B6D"/>
    <w:rsid w:val="00C00A13"/>
    <w:rsid w:val="00C04C9D"/>
    <w:rsid w:val="00C05291"/>
    <w:rsid w:val="00C05DC6"/>
    <w:rsid w:val="00C0702F"/>
    <w:rsid w:val="00C07C50"/>
    <w:rsid w:val="00C10718"/>
    <w:rsid w:val="00C117AA"/>
    <w:rsid w:val="00C11B7C"/>
    <w:rsid w:val="00C1677B"/>
    <w:rsid w:val="00C16D4F"/>
    <w:rsid w:val="00C16FBA"/>
    <w:rsid w:val="00C2035C"/>
    <w:rsid w:val="00C219F8"/>
    <w:rsid w:val="00C234B5"/>
    <w:rsid w:val="00C2420C"/>
    <w:rsid w:val="00C25826"/>
    <w:rsid w:val="00C27EA5"/>
    <w:rsid w:val="00C3232F"/>
    <w:rsid w:val="00C3421A"/>
    <w:rsid w:val="00C34C5C"/>
    <w:rsid w:val="00C364D5"/>
    <w:rsid w:val="00C36694"/>
    <w:rsid w:val="00C369FA"/>
    <w:rsid w:val="00C36AD1"/>
    <w:rsid w:val="00C40D05"/>
    <w:rsid w:val="00C4143F"/>
    <w:rsid w:val="00C415C0"/>
    <w:rsid w:val="00C43858"/>
    <w:rsid w:val="00C47F5F"/>
    <w:rsid w:val="00C5230C"/>
    <w:rsid w:val="00C53B92"/>
    <w:rsid w:val="00C60E59"/>
    <w:rsid w:val="00C636AB"/>
    <w:rsid w:val="00C646C9"/>
    <w:rsid w:val="00C658E5"/>
    <w:rsid w:val="00C66C95"/>
    <w:rsid w:val="00C70BAF"/>
    <w:rsid w:val="00C71603"/>
    <w:rsid w:val="00C71DA0"/>
    <w:rsid w:val="00C73A49"/>
    <w:rsid w:val="00C74975"/>
    <w:rsid w:val="00C77B3D"/>
    <w:rsid w:val="00C81AF6"/>
    <w:rsid w:val="00C81C29"/>
    <w:rsid w:val="00C87630"/>
    <w:rsid w:val="00C90F18"/>
    <w:rsid w:val="00C95200"/>
    <w:rsid w:val="00CA30FA"/>
    <w:rsid w:val="00CA3E85"/>
    <w:rsid w:val="00CB0B6F"/>
    <w:rsid w:val="00CB1090"/>
    <w:rsid w:val="00CB2EC0"/>
    <w:rsid w:val="00CB49D2"/>
    <w:rsid w:val="00CB6E8A"/>
    <w:rsid w:val="00CB705F"/>
    <w:rsid w:val="00CB77CE"/>
    <w:rsid w:val="00CC1CDA"/>
    <w:rsid w:val="00CC1FF4"/>
    <w:rsid w:val="00CC1FF5"/>
    <w:rsid w:val="00CC5612"/>
    <w:rsid w:val="00CC5DCB"/>
    <w:rsid w:val="00CD27CB"/>
    <w:rsid w:val="00CD2902"/>
    <w:rsid w:val="00CD404A"/>
    <w:rsid w:val="00CD4E56"/>
    <w:rsid w:val="00CD5EE0"/>
    <w:rsid w:val="00CD6775"/>
    <w:rsid w:val="00CE00F5"/>
    <w:rsid w:val="00CE14F2"/>
    <w:rsid w:val="00CE21FD"/>
    <w:rsid w:val="00CE253F"/>
    <w:rsid w:val="00CE2B21"/>
    <w:rsid w:val="00CF0082"/>
    <w:rsid w:val="00CF1C83"/>
    <w:rsid w:val="00CF27FC"/>
    <w:rsid w:val="00CF5C68"/>
    <w:rsid w:val="00D0452B"/>
    <w:rsid w:val="00D10328"/>
    <w:rsid w:val="00D1059A"/>
    <w:rsid w:val="00D12A78"/>
    <w:rsid w:val="00D15B7A"/>
    <w:rsid w:val="00D15E95"/>
    <w:rsid w:val="00D169D0"/>
    <w:rsid w:val="00D169EB"/>
    <w:rsid w:val="00D2676F"/>
    <w:rsid w:val="00D303EA"/>
    <w:rsid w:val="00D33477"/>
    <w:rsid w:val="00D338B3"/>
    <w:rsid w:val="00D45405"/>
    <w:rsid w:val="00D45AD4"/>
    <w:rsid w:val="00D5094D"/>
    <w:rsid w:val="00D52823"/>
    <w:rsid w:val="00D55E7D"/>
    <w:rsid w:val="00D61C5D"/>
    <w:rsid w:val="00D63F0A"/>
    <w:rsid w:val="00D66F03"/>
    <w:rsid w:val="00D70CC2"/>
    <w:rsid w:val="00D734C6"/>
    <w:rsid w:val="00D748E4"/>
    <w:rsid w:val="00D75D26"/>
    <w:rsid w:val="00D7664F"/>
    <w:rsid w:val="00D76FC7"/>
    <w:rsid w:val="00D8189C"/>
    <w:rsid w:val="00D820CD"/>
    <w:rsid w:val="00D82214"/>
    <w:rsid w:val="00D86CB6"/>
    <w:rsid w:val="00D932F6"/>
    <w:rsid w:val="00D938C7"/>
    <w:rsid w:val="00D93945"/>
    <w:rsid w:val="00D939A1"/>
    <w:rsid w:val="00DA05BE"/>
    <w:rsid w:val="00DA0F25"/>
    <w:rsid w:val="00DA5C63"/>
    <w:rsid w:val="00DC1701"/>
    <w:rsid w:val="00DC1FB7"/>
    <w:rsid w:val="00DC486B"/>
    <w:rsid w:val="00DC6CAC"/>
    <w:rsid w:val="00DC78C3"/>
    <w:rsid w:val="00DD01A1"/>
    <w:rsid w:val="00DD2A5A"/>
    <w:rsid w:val="00DD2EC5"/>
    <w:rsid w:val="00DD32E2"/>
    <w:rsid w:val="00DD4917"/>
    <w:rsid w:val="00DD4FF9"/>
    <w:rsid w:val="00DD5835"/>
    <w:rsid w:val="00DE021E"/>
    <w:rsid w:val="00DE0DCC"/>
    <w:rsid w:val="00DE3A28"/>
    <w:rsid w:val="00DE5BE2"/>
    <w:rsid w:val="00DE62CE"/>
    <w:rsid w:val="00DE7DAF"/>
    <w:rsid w:val="00DF149C"/>
    <w:rsid w:val="00DF1987"/>
    <w:rsid w:val="00DF3A76"/>
    <w:rsid w:val="00DF53B2"/>
    <w:rsid w:val="00E00B2B"/>
    <w:rsid w:val="00E016C3"/>
    <w:rsid w:val="00E029F7"/>
    <w:rsid w:val="00E05DF7"/>
    <w:rsid w:val="00E10BFA"/>
    <w:rsid w:val="00E13064"/>
    <w:rsid w:val="00E14964"/>
    <w:rsid w:val="00E16CD8"/>
    <w:rsid w:val="00E21B4A"/>
    <w:rsid w:val="00E2594D"/>
    <w:rsid w:val="00E26D5B"/>
    <w:rsid w:val="00E26ECE"/>
    <w:rsid w:val="00E27BD6"/>
    <w:rsid w:val="00E3050D"/>
    <w:rsid w:val="00E306FE"/>
    <w:rsid w:val="00E30CE3"/>
    <w:rsid w:val="00E3410F"/>
    <w:rsid w:val="00E35369"/>
    <w:rsid w:val="00E37340"/>
    <w:rsid w:val="00E40045"/>
    <w:rsid w:val="00E4749D"/>
    <w:rsid w:val="00E50F9F"/>
    <w:rsid w:val="00E52460"/>
    <w:rsid w:val="00E529FB"/>
    <w:rsid w:val="00E55078"/>
    <w:rsid w:val="00E5517D"/>
    <w:rsid w:val="00E5574B"/>
    <w:rsid w:val="00E5649C"/>
    <w:rsid w:val="00E637E5"/>
    <w:rsid w:val="00E648D3"/>
    <w:rsid w:val="00E65751"/>
    <w:rsid w:val="00E67B6B"/>
    <w:rsid w:val="00E71399"/>
    <w:rsid w:val="00E71FC3"/>
    <w:rsid w:val="00E7215E"/>
    <w:rsid w:val="00E75877"/>
    <w:rsid w:val="00E75F9B"/>
    <w:rsid w:val="00E81AED"/>
    <w:rsid w:val="00E85FF6"/>
    <w:rsid w:val="00E86763"/>
    <w:rsid w:val="00E87B5E"/>
    <w:rsid w:val="00E927BC"/>
    <w:rsid w:val="00E92FAA"/>
    <w:rsid w:val="00E9357B"/>
    <w:rsid w:val="00E95242"/>
    <w:rsid w:val="00E97334"/>
    <w:rsid w:val="00E97B26"/>
    <w:rsid w:val="00EA0452"/>
    <w:rsid w:val="00EA1B64"/>
    <w:rsid w:val="00EA4548"/>
    <w:rsid w:val="00EA46B2"/>
    <w:rsid w:val="00EA5419"/>
    <w:rsid w:val="00EB1FD5"/>
    <w:rsid w:val="00EB224D"/>
    <w:rsid w:val="00EB2EF6"/>
    <w:rsid w:val="00EB413B"/>
    <w:rsid w:val="00EC02C5"/>
    <w:rsid w:val="00EC4EF4"/>
    <w:rsid w:val="00ED2A4F"/>
    <w:rsid w:val="00ED5D80"/>
    <w:rsid w:val="00EE097A"/>
    <w:rsid w:val="00EE0EA9"/>
    <w:rsid w:val="00EE4465"/>
    <w:rsid w:val="00EE448A"/>
    <w:rsid w:val="00EE486E"/>
    <w:rsid w:val="00EE5037"/>
    <w:rsid w:val="00EE541C"/>
    <w:rsid w:val="00EE6DA8"/>
    <w:rsid w:val="00EE6E46"/>
    <w:rsid w:val="00EE733D"/>
    <w:rsid w:val="00EF3B2A"/>
    <w:rsid w:val="00EF5E1F"/>
    <w:rsid w:val="00EF731D"/>
    <w:rsid w:val="00F014EA"/>
    <w:rsid w:val="00F0152F"/>
    <w:rsid w:val="00F0194F"/>
    <w:rsid w:val="00F107ED"/>
    <w:rsid w:val="00F150EE"/>
    <w:rsid w:val="00F163B1"/>
    <w:rsid w:val="00F17A7B"/>
    <w:rsid w:val="00F17F84"/>
    <w:rsid w:val="00F21675"/>
    <w:rsid w:val="00F22356"/>
    <w:rsid w:val="00F22C25"/>
    <w:rsid w:val="00F251B4"/>
    <w:rsid w:val="00F31C63"/>
    <w:rsid w:val="00F361A6"/>
    <w:rsid w:val="00F36A25"/>
    <w:rsid w:val="00F51875"/>
    <w:rsid w:val="00F5298B"/>
    <w:rsid w:val="00F530DE"/>
    <w:rsid w:val="00F53884"/>
    <w:rsid w:val="00F579CA"/>
    <w:rsid w:val="00F6403E"/>
    <w:rsid w:val="00F647A0"/>
    <w:rsid w:val="00F72461"/>
    <w:rsid w:val="00F728B3"/>
    <w:rsid w:val="00F73C6C"/>
    <w:rsid w:val="00F7431A"/>
    <w:rsid w:val="00F74AC9"/>
    <w:rsid w:val="00F75DD9"/>
    <w:rsid w:val="00F769CC"/>
    <w:rsid w:val="00F76BA9"/>
    <w:rsid w:val="00F77135"/>
    <w:rsid w:val="00F778CA"/>
    <w:rsid w:val="00F80DEF"/>
    <w:rsid w:val="00F8236E"/>
    <w:rsid w:val="00F8298E"/>
    <w:rsid w:val="00F82C0C"/>
    <w:rsid w:val="00F82C92"/>
    <w:rsid w:val="00F82E03"/>
    <w:rsid w:val="00F8515C"/>
    <w:rsid w:val="00F902FB"/>
    <w:rsid w:val="00F914D5"/>
    <w:rsid w:val="00F925CF"/>
    <w:rsid w:val="00F92AFB"/>
    <w:rsid w:val="00F93A10"/>
    <w:rsid w:val="00F963C9"/>
    <w:rsid w:val="00F96F59"/>
    <w:rsid w:val="00FA27D6"/>
    <w:rsid w:val="00FA3088"/>
    <w:rsid w:val="00FA42D4"/>
    <w:rsid w:val="00FB0767"/>
    <w:rsid w:val="00FB12B7"/>
    <w:rsid w:val="00FB2A53"/>
    <w:rsid w:val="00FB336C"/>
    <w:rsid w:val="00FB4B13"/>
    <w:rsid w:val="00FB56A7"/>
    <w:rsid w:val="00FC001B"/>
    <w:rsid w:val="00FC4369"/>
    <w:rsid w:val="00FC4E60"/>
    <w:rsid w:val="00FC60D8"/>
    <w:rsid w:val="00FC72E3"/>
    <w:rsid w:val="00FC7B1D"/>
    <w:rsid w:val="00FC7EA4"/>
    <w:rsid w:val="00FD0775"/>
    <w:rsid w:val="00FD0A60"/>
    <w:rsid w:val="00FD30E5"/>
    <w:rsid w:val="00FD4E81"/>
    <w:rsid w:val="00FD65BF"/>
    <w:rsid w:val="00FE0F13"/>
    <w:rsid w:val="00FE2728"/>
    <w:rsid w:val="00FE38B1"/>
    <w:rsid w:val="00FE6CFD"/>
    <w:rsid w:val="00FE70D9"/>
    <w:rsid w:val="00FE753D"/>
    <w:rsid w:val="00FF0290"/>
    <w:rsid w:val="00FF0371"/>
    <w:rsid w:val="00FF0B20"/>
    <w:rsid w:val="00FF0EBD"/>
    <w:rsid w:val="00FF4E92"/>
    <w:rsid w:val="00FF5D51"/>
    <w:rsid w:val="00FF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54"/>
    <o:shapelayout v:ext="edit">
      <o:idmap v:ext="edit" data="1"/>
    </o:shapelayout>
  </w:shapeDefaults>
  <w:decimalSymbol w:val="."/>
  <w:listSeparator w:val=","/>
  <w14:docId w14:val="23AD382A"/>
  <w15:docId w15:val="{364F93DE-A2C0-4C89-B089-E398A533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7EF"/>
    <w:rPr>
      <w:sz w:val="24"/>
      <w:szCs w:val="24"/>
    </w:rPr>
  </w:style>
  <w:style w:type="paragraph" w:styleId="Heading1">
    <w:name w:val="heading 1"/>
    <w:basedOn w:val="Normal"/>
    <w:next w:val="Normal"/>
    <w:qFormat/>
    <w:rsid w:val="00641FC3"/>
    <w:pPr>
      <w:keepNext/>
      <w:tabs>
        <w:tab w:val="left" w:pos="360"/>
      </w:tabs>
      <w:outlineLvl w:val="0"/>
    </w:pPr>
    <w:rPr>
      <w:rFonts w:eastAsia="Time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41FC3"/>
    <w:pPr>
      <w:tabs>
        <w:tab w:val="center" w:pos="4320"/>
        <w:tab w:val="right" w:pos="8640"/>
      </w:tabs>
    </w:pPr>
    <w:rPr>
      <w:rFonts w:ascii="Times" w:eastAsia="Times" w:hAnsi="Times"/>
      <w:szCs w:val="20"/>
    </w:rPr>
  </w:style>
  <w:style w:type="character" w:styleId="PageNumber">
    <w:name w:val="page number"/>
    <w:basedOn w:val="DefaultParagraphFont"/>
    <w:rsid w:val="00641FC3"/>
  </w:style>
  <w:style w:type="paragraph" w:styleId="Header">
    <w:name w:val="header"/>
    <w:basedOn w:val="Normal"/>
    <w:rsid w:val="004F3664"/>
    <w:pPr>
      <w:tabs>
        <w:tab w:val="center" w:pos="4320"/>
        <w:tab w:val="right" w:pos="8640"/>
      </w:tabs>
    </w:pPr>
  </w:style>
  <w:style w:type="table" w:styleId="TableGrid">
    <w:name w:val="Table Grid"/>
    <w:basedOn w:val="TableNormal"/>
    <w:rsid w:val="004F3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36A25"/>
    <w:pPr>
      <w:spacing w:after="200" w:line="276" w:lineRule="auto"/>
      <w:ind w:left="720"/>
      <w:contextualSpacing/>
    </w:pPr>
    <w:rPr>
      <w:rFonts w:ascii="Calibri" w:eastAsia="Calibri" w:hAnsi="Calibri"/>
      <w:sz w:val="22"/>
      <w:szCs w:val="22"/>
    </w:rPr>
  </w:style>
  <w:style w:type="paragraph" w:customStyle="1" w:styleId="Default">
    <w:name w:val="Default"/>
    <w:rsid w:val="00CC1FF5"/>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1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4.bin"/><Relationship Id="rId39" Type="http://schemas.openxmlformats.org/officeDocument/2006/relationships/image" Target="media/image12.wmf"/><Relationship Id="rId21" Type="http://schemas.openxmlformats.org/officeDocument/2006/relationships/oleObject" Target="embeddings/oleObject10.bin"/><Relationship Id="rId34" Type="http://schemas.openxmlformats.org/officeDocument/2006/relationships/image" Target="media/image10.wmf"/><Relationship Id="rId42" Type="http://schemas.openxmlformats.org/officeDocument/2006/relationships/oleObject" Target="embeddings/oleObject23.bin"/><Relationship Id="rId47" Type="http://schemas.openxmlformats.org/officeDocument/2006/relationships/image" Target="media/image16.wmf"/><Relationship Id="rId50" Type="http://schemas.openxmlformats.org/officeDocument/2006/relationships/oleObject" Target="embeddings/oleObject28.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6.bin"/><Relationship Id="rId11" Type="http://schemas.openxmlformats.org/officeDocument/2006/relationships/oleObject" Target="embeddings/oleObject3.bin"/><Relationship Id="rId24" Type="http://schemas.openxmlformats.org/officeDocument/2006/relationships/oleObject" Target="embeddings/oleObject13.bin"/><Relationship Id="rId32" Type="http://schemas.openxmlformats.org/officeDocument/2006/relationships/image" Target="media/image9.wmf"/><Relationship Id="rId37" Type="http://schemas.openxmlformats.org/officeDocument/2006/relationships/oleObject" Target="embeddings/oleObject20.bin"/><Relationship Id="rId40" Type="http://schemas.openxmlformats.org/officeDocument/2006/relationships/oleObject" Target="embeddings/oleObject22.bin"/><Relationship Id="rId45" Type="http://schemas.openxmlformats.org/officeDocument/2006/relationships/image" Target="media/image15.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7.bin"/><Relationship Id="rId44" Type="http://schemas.openxmlformats.org/officeDocument/2006/relationships/oleObject" Target="embeddings/oleObject24.bin"/><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11.bin"/><Relationship Id="rId27" Type="http://schemas.openxmlformats.org/officeDocument/2006/relationships/oleObject" Target="embeddings/oleObject15.bin"/><Relationship Id="rId30" Type="http://schemas.openxmlformats.org/officeDocument/2006/relationships/image" Target="media/image8.wmf"/><Relationship Id="rId35" Type="http://schemas.openxmlformats.org/officeDocument/2006/relationships/oleObject" Target="embeddings/oleObject19.bin"/><Relationship Id="rId43" Type="http://schemas.openxmlformats.org/officeDocument/2006/relationships/image" Target="media/image14.wmf"/><Relationship Id="rId48" Type="http://schemas.openxmlformats.org/officeDocument/2006/relationships/oleObject" Target="embeddings/oleObject26.bin"/><Relationship Id="rId8" Type="http://schemas.openxmlformats.org/officeDocument/2006/relationships/oleObject" Target="embeddings/oleObject1.bin"/><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6.wmf"/><Relationship Id="rId33" Type="http://schemas.openxmlformats.org/officeDocument/2006/relationships/oleObject" Target="embeddings/oleObject18.bin"/><Relationship Id="rId38" Type="http://schemas.openxmlformats.org/officeDocument/2006/relationships/oleObject" Target="embeddings/oleObject21.bin"/><Relationship Id="rId46" Type="http://schemas.openxmlformats.org/officeDocument/2006/relationships/oleObject" Target="embeddings/oleObject25.bin"/><Relationship Id="rId20" Type="http://schemas.openxmlformats.org/officeDocument/2006/relationships/oleObject" Target="embeddings/oleObject9.bin"/><Relationship Id="rId41" Type="http://schemas.openxmlformats.org/officeDocument/2006/relationships/image" Target="media/image13.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5648</Words>
  <Characters>33628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AP Statistics sample audit syllabus</vt:lpstr>
    </vt:vector>
  </TitlesOfParts>
  <Company> </Company>
  <LinksUpToDate>false</LinksUpToDate>
  <CharactersWithSpaces>39198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Statistics sample audit syllabus</dc:title>
  <dc:creator>joshtabor</dc:creator>
  <cp:lastModifiedBy>Kenneth L. Stott</cp:lastModifiedBy>
  <cp:revision>2</cp:revision>
  <cp:lastPrinted>2013-07-30T18:00:00Z</cp:lastPrinted>
  <dcterms:created xsi:type="dcterms:W3CDTF">2020-12-15T17:04:00Z</dcterms:created>
  <dcterms:modified xsi:type="dcterms:W3CDTF">2020-12-15T17:04:00Z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